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58F630" w14:textId="7C9B1F1C" w:rsidR="00BD10FE" w:rsidRPr="0018432C" w:rsidRDefault="00BD10FE" w:rsidP="00BD10FE">
      <w:pPr>
        <w:ind w:right="5588"/>
        <w:jc w:val="center"/>
        <w:rPr>
          <w:rFonts w:ascii="Cambria" w:hAnsi="Cambria" w:cstheme="minorHAnsi"/>
        </w:rPr>
      </w:pPr>
      <w:r w:rsidRPr="0018432C">
        <w:rPr>
          <w:rFonts w:ascii="Cambria" w:hAnsi="Cambria" w:cstheme="minorHAnsi"/>
          <w:noProof/>
        </w:rPr>
        <w:drawing>
          <wp:inline distT="0" distB="0" distL="0" distR="0" wp14:anchorId="0EE38B05" wp14:editId="2F9830F6">
            <wp:extent cx="609600" cy="8001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E97231" w14:textId="77777777" w:rsidR="00BD10FE" w:rsidRPr="0018432C" w:rsidRDefault="00BD10FE" w:rsidP="00BD10FE">
      <w:pPr>
        <w:ind w:right="5588"/>
        <w:jc w:val="center"/>
        <w:rPr>
          <w:rFonts w:ascii="Cambria" w:hAnsi="Cambria" w:cstheme="minorHAnsi"/>
        </w:rPr>
      </w:pPr>
      <w:r w:rsidRPr="0018432C">
        <w:rPr>
          <w:rFonts w:ascii="Cambria" w:hAnsi="Cambria" w:cstheme="minorHAnsi"/>
        </w:rPr>
        <w:t>REPUBLIKA HRVATSKA</w:t>
      </w:r>
    </w:p>
    <w:p w14:paraId="03CEAB14" w14:textId="51B0410B" w:rsidR="00BD10FE" w:rsidRPr="0018432C" w:rsidRDefault="0036298F" w:rsidP="00BD10FE">
      <w:pPr>
        <w:pStyle w:val="Tijeloteksta2"/>
        <w:ind w:right="5588"/>
        <w:rPr>
          <w:rFonts w:ascii="Cambria" w:hAnsi="Cambria" w:cstheme="minorHAnsi"/>
          <w:sz w:val="24"/>
        </w:rPr>
      </w:pPr>
      <w:r w:rsidRPr="0018432C">
        <w:rPr>
          <w:rFonts w:ascii="Cambria" w:hAnsi="Cambria" w:cstheme="minorHAnsi"/>
          <w:sz w:val="24"/>
        </w:rPr>
        <w:t>VUKOVARSKO-SRIJEMSKA ŽUPANIJA</w:t>
      </w:r>
    </w:p>
    <w:p w14:paraId="2A85D99C" w14:textId="77777777" w:rsidR="00BD10FE" w:rsidRPr="0018432C" w:rsidRDefault="00BD10FE" w:rsidP="00BD10FE">
      <w:pPr>
        <w:ind w:right="5588"/>
        <w:jc w:val="center"/>
        <w:rPr>
          <w:rFonts w:ascii="Cambria" w:hAnsi="Cambria" w:cstheme="minorHAnsi"/>
        </w:rPr>
      </w:pPr>
      <w:r w:rsidRPr="0018432C">
        <w:rPr>
          <w:rFonts w:ascii="Cambria" w:hAnsi="Cambria" w:cstheme="minorHAnsi"/>
        </w:rPr>
        <w:t>OPĆINA STARI JANKOVCI</w:t>
      </w:r>
    </w:p>
    <w:p w14:paraId="6BFA0A1D" w14:textId="0B93FB8F" w:rsidR="00BD10FE" w:rsidRPr="00BE404F" w:rsidRDefault="00BE404F" w:rsidP="00BD10FE">
      <w:pPr>
        <w:pStyle w:val="Naslov1"/>
        <w:ind w:right="5588"/>
        <w:jc w:val="center"/>
        <w:rPr>
          <w:rFonts w:ascii="Cambria" w:hAnsi="Cambria" w:cstheme="minorHAnsi"/>
          <w:b w:val="0"/>
          <w:bCs w:val="0"/>
          <w:i w:val="0"/>
          <w:iCs/>
        </w:rPr>
      </w:pPr>
      <w:r w:rsidRPr="00BE404F">
        <w:rPr>
          <w:rFonts w:ascii="Cambria" w:hAnsi="Cambria" w:cstheme="minorHAnsi"/>
          <w:b w:val="0"/>
          <w:bCs w:val="0"/>
          <w:i w:val="0"/>
          <w:iCs/>
        </w:rPr>
        <w:t>Općinsko vijeće</w:t>
      </w:r>
    </w:p>
    <w:p w14:paraId="7262EF92" w14:textId="77777777" w:rsidR="00BD10FE" w:rsidRPr="0018432C" w:rsidRDefault="00BD10FE" w:rsidP="00BD10FE">
      <w:pPr>
        <w:pStyle w:val="Tekstbalonia"/>
        <w:rPr>
          <w:rFonts w:ascii="Cambria" w:hAnsi="Cambria" w:cstheme="minorHAnsi"/>
          <w:sz w:val="24"/>
          <w:szCs w:val="24"/>
        </w:rPr>
      </w:pPr>
    </w:p>
    <w:p w14:paraId="59533F34" w14:textId="446F7702" w:rsidR="00D0057A" w:rsidRPr="0018432C" w:rsidRDefault="00D0057A" w:rsidP="00D0057A">
      <w:pPr>
        <w:pStyle w:val="Bezproreda"/>
        <w:rPr>
          <w:rFonts w:ascii="Cambria" w:hAnsi="Cambria" w:cstheme="minorHAnsi"/>
          <w:sz w:val="24"/>
          <w:szCs w:val="24"/>
        </w:rPr>
      </w:pPr>
      <w:r w:rsidRPr="0018432C">
        <w:rPr>
          <w:rFonts w:ascii="Cambria" w:hAnsi="Cambria" w:cstheme="minorHAnsi"/>
          <w:sz w:val="24"/>
          <w:szCs w:val="24"/>
        </w:rPr>
        <w:t xml:space="preserve">KLASA: </w:t>
      </w:r>
    </w:p>
    <w:p w14:paraId="69AC9F08" w14:textId="01D78755" w:rsidR="00D0057A" w:rsidRPr="0018432C" w:rsidRDefault="00D0057A" w:rsidP="00D0057A">
      <w:pPr>
        <w:pStyle w:val="Bezproreda"/>
        <w:rPr>
          <w:rFonts w:ascii="Cambria" w:hAnsi="Cambria" w:cstheme="minorHAnsi"/>
          <w:sz w:val="24"/>
          <w:szCs w:val="24"/>
        </w:rPr>
      </w:pPr>
      <w:r w:rsidRPr="0018432C">
        <w:rPr>
          <w:rFonts w:ascii="Cambria" w:hAnsi="Cambria" w:cstheme="minorHAnsi"/>
          <w:sz w:val="24"/>
          <w:szCs w:val="24"/>
        </w:rPr>
        <w:t xml:space="preserve">URBROJ: </w:t>
      </w:r>
    </w:p>
    <w:p w14:paraId="1E5DDA63" w14:textId="5AF4F13D" w:rsidR="00D0057A" w:rsidRPr="0018432C" w:rsidRDefault="00D0057A" w:rsidP="00D0057A">
      <w:pPr>
        <w:pStyle w:val="Bezproreda"/>
        <w:rPr>
          <w:rFonts w:ascii="Cambria" w:hAnsi="Cambria" w:cstheme="minorHAnsi"/>
          <w:sz w:val="24"/>
          <w:szCs w:val="24"/>
        </w:rPr>
      </w:pPr>
      <w:r w:rsidRPr="0018432C">
        <w:rPr>
          <w:rFonts w:ascii="Cambria" w:hAnsi="Cambria" w:cstheme="minorHAnsi"/>
          <w:sz w:val="24"/>
          <w:szCs w:val="24"/>
        </w:rPr>
        <w:t xml:space="preserve">Stari Jankovci, </w:t>
      </w:r>
    </w:p>
    <w:p w14:paraId="499FEFDC" w14:textId="77777777" w:rsidR="00BD10FE" w:rsidRPr="0018432C" w:rsidRDefault="00BD10FE" w:rsidP="00BD10FE">
      <w:pPr>
        <w:tabs>
          <w:tab w:val="left" w:pos="540"/>
        </w:tabs>
        <w:jc w:val="both"/>
        <w:rPr>
          <w:rFonts w:ascii="Cambria" w:hAnsi="Cambria" w:cstheme="minorHAnsi"/>
        </w:rPr>
      </w:pPr>
    </w:p>
    <w:p w14:paraId="17C19AE0" w14:textId="47D966CB" w:rsidR="00BD10FE" w:rsidRPr="0018432C" w:rsidRDefault="00BD10FE" w:rsidP="00BD10FE">
      <w:pPr>
        <w:tabs>
          <w:tab w:val="left" w:pos="540"/>
        </w:tabs>
        <w:jc w:val="both"/>
        <w:rPr>
          <w:rFonts w:ascii="Cambria" w:hAnsi="Cambria" w:cstheme="minorHAnsi"/>
        </w:rPr>
      </w:pPr>
      <w:r w:rsidRPr="0018432C">
        <w:rPr>
          <w:rFonts w:ascii="Cambria" w:hAnsi="Cambria" w:cstheme="minorHAnsi"/>
        </w:rPr>
        <w:t xml:space="preserve">          Na temelju članka 391. Zakona o vlasništvu i drugim stvarnim pravima («Narodne novine»</w:t>
      </w:r>
      <w:r w:rsidR="002777A0" w:rsidRPr="0018432C">
        <w:rPr>
          <w:rFonts w:ascii="Cambria" w:hAnsi="Cambria" w:cstheme="minorHAnsi"/>
        </w:rPr>
        <w:t>,</w:t>
      </w:r>
      <w:r w:rsidRPr="0018432C">
        <w:rPr>
          <w:rFonts w:ascii="Cambria" w:hAnsi="Cambria" w:cstheme="minorHAnsi"/>
        </w:rPr>
        <w:t xml:space="preserve"> br</w:t>
      </w:r>
      <w:r w:rsidR="002777A0" w:rsidRPr="0018432C">
        <w:rPr>
          <w:rFonts w:ascii="Cambria" w:hAnsi="Cambria" w:cstheme="minorHAnsi"/>
        </w:rPr>
        <w:t>oj</w:t>
      </w:r>
      <w:r w:rsidRPr="0018432C">
        <w:rPr>
          <w:rFonts w:ascii="Cambria" w:hAnsi="Cambria" w:cstheme="minorHAnsi"/>
        </w:rPr>
        <w:t xml:space="preserve"> 91/96., 68/98., 137/99., 22/00., 73/00., 114/01., 79/06., 141/06., 146/08., 38/09., 153/09., 143/12.</w:t>
      </w:r>
      <w:r w:rsidR="002777A0" w:rsidRPr="0018432C">
        <w:rPr>
          <w:rFonts w:ascii="Cambria" w:hAnsi="Cambria" w:cstheme="minorHAnsi"/>
        </w:rPr>
        <w:t xml:space="preserve">, </w:t>
      </w:r>
      <w:r w:rsidRPr="0018432C">
        <w:rPr>
          <w:rFonts w:ascii="Cambria" w:hAnsi="Cambria" w:cstheme="minorHAnsi"/>
        </w:rPr>
        <w:t>152/14.</w:t>
      </w:r>
      <w:r w:rsidR="002777A0" w:rsidRPr="0018432C">
        <w:rPr>
          <w:rFonts w:ascii="Cambria" w:hAnsi="Cambria" w:cstheme="minorHAnsi"/>
        </w:rPr>
        <w:t xml:space="preserve">, 81/15. i 94/17. </w:t>
      </w:r>
      <w:r w:rsidRPr="0018432C">
        <w:rPr>
          <w:rFonts w:ascii="Cambria" w:hAnsi="Cambria" w:cstheme="minorHAnsi"/>
        </w:rPr>
        <w:t xml:space="preserve">), </w:t>
      </w:r>
      <w:r w:rsidR="00032279" w:rsidRPr="0018432C">
        <w:rPr>
          <w:rFonts w:ascii="Cambria" w:hAnsi="Cambria" w:cstheme="minorHAnsi"/>
        </w:rPr>
        <w:t xml:space="preserve">članka </w:t>
      </w:r>
      <w:r w:rsidR="00032279">
        <w:rPr>
          <w:rFonts w:ascii="Cambria" w:hAnsi="Cambria" w:cstheme="minorHAnsi"/>
        </w:rPr>
        <w:t>5</w:t>
      </w:r>
      <w:r w:rsidR="00032279" w:rsidRPr="0018432C">
        <w:rPr>
          <w:rFonts w:ascii="Cambria" w:hAnsi="Cambria" w:cstheme="minorHAnsi"/>
        </w:rPr>
        <w:t>. Odluke o raspolaganju nekretninama („Službeni  vjesnik“ Vukovarsko srijemske županije, broj  05/16. i 19/20.)</w:t>
      </w:r>
      <w:r w:rsidR="00032279">
        <w:rPr>
          <w:rFonts w:ascii="Cambria" w:hAnsi="Cambria" w:cstheme="minorHAnsi"/>
        </w:rPr>
        <w:t xml:space="preserve"> </w:t>
      </w:r>
      <w:r w:rsidRPr="0018432C">
        <w:rPr>
          <w:rFonts w:ascii="Cambria" w:hAnsi="Cambria" w:cstheme="minorHAnsi"/>
        </w:rPr>
        <w:t>članka 46.</w:t>
      </w:r>
      <w:r w:rsidR="00032279">
        <w:rPr>
          <w:rFonts w:ascii="Cambria" w:hAnsi="Cambria" w:cstheme="minorHAnsi"/>
        </w:rPr>
        <w:t xml:space="preserve"> </w:t>
      </w:r>
      <w:r w:rsidR="00A15AE4" w:rsidRPr="0018432C">
        <w:rPr>
          <w:rFonts w:ascii="Cambria" w:hAnsi="Cambria" w:cstheme="minorHAnsi"/>
        </w:rPr>
        <w:t>stavka 4. točke 5.</w:t>
      </w:r>
      <w:r w:rsidR="00032279">
        <w:rPr>
          <w:rFonts w:ascii="Cambria" w:hAnsi="Cambria" w:cstheme="minorHAnsi"/>
        </w:rPr>
        <w:t xml:space="preserve"> </w:t>
      </w:r>
      <w:r w:rsidR="00A15AE4" w:rsidRPr="0018432C">
        <w:rPr>
          <w:rFonts w:ascii="Cambria" w:hAnsi="Cambria" w:cstheme="minorHAnsi"/>
        </w:rPr>
        <w:t>i 6.</w:t>
      </w:r>
      <w:r w:rsidRPr="0018432C">
        <w:rPr>
          <w:rFonts w:ascii="Cambria" w:hAnsi="Cambria" w:cstheme="minorHAnsi"/>
        </w:rPr>
        <w:t xml:space="preserve"> Statuta Općine Stari Jankovci («Službeni vjesnik» Vukovarsko-srijemske županije</w:t>
      </w:r>
      <w:r w:rsidR="00DE1AC4" w:rsidRPr="0018432C">
        <w:rPr>
          <w:rFonts w:ascii="Cambria" w:hAnsi="Cambria" w:cstheme="minorHAnsi"/>
        </w:rPr>
        <w:t>, broj</w:t>
      </w:r>
      <w:r w:rsidRPr="0018432C">
        <w:rPr>
          <w:rFonts w:ascii="Cambria" w:hAnsi="Cambria" w:cstheme="minorHAnsi"/>
        </w:rPr>
        <w:t xml:space="preserve"> 04/21.</w:t>
      </w:r>
      <w:r w:rsidR="001F4FBC" w:rsidRPr="0018432C">
        <w:rPr>
          <w:rFonts w:ascii="Cambria" w:hAnsi="Cambria" w:cstheme="minorHAnsi"/>
        </w:rPr>
        <w:t xml:space="preserve"> i 17/22</w:t>
      </w:r>
      <w:r w:rsidRPr="0018432C">
        <w:rPr>
          <w:rFonts w:ascii="Cambria" w:hAnsi="Cambria" w:cstheme="minorHAnsi"/>
        </w:rPr>
        <w:t xml:space="preserve">) </w:t>
      </w:r>
      <w:r w:rsidR="0018432C" w:rsidRPr="0018432C">
        <w:rPr>
          <w:rFonts w:ascii="Cambria" w:hAnsi="Cambria" w:cstheme="minorHAnsi"/>
        </w:rPr>
        <w:t xml:space="preserve">Općinsko vijeće na sjednici donosi </w:t>
      </w:r>
    </w:p>
    <w:p w14:paraId="795F2F94" w14:textId="77777777" w:rsidR="00BD10FE" w:rsidRPr="0018432C" w:rsidRDefault="00BD10FE" w:rsidP="00BD10FE">
      <w:pPr>
        <w:tabs>
          <w:tab w:val="left" w:pos="540"/>
        </w:tabs>
        <w:jc w:val="both"/>
        <w:rPr>
          <w:rFonts w:ascii="Cambria" w:hAnsi="Cambria" w:cstheme="minorHAnsi"/>
        </w:rPr>
      </w:pPr>
    </w:p>
    <w:p w14:paraId="53B14769" w14:textId="3EECA2E3" w:rsidR="00BD10FE" w:rsidRPr="0018432C" w:rsidRDefault="00BD10FE" w:rsidP="00BD10FE">
      <w:pPr>
        <w:tabs>
          <w:tab w:val="left" w:pos="540"/>
        </w:tabs>
        <w:jc w:val="center"/>
        <w:rPr>
          <w:rFonts w:ascii="Cambria" w:hAnsi="Cambria" w:cstheme="minorHAnsi"/>
          <w:b/>
        </w:rPr>
      </w:pPr>
      <w:r w:rsidRPr="0018432C">
        <w:rPr>
          <w:rFonts w:ascii="Cambria" w:hAnsi="Cambria" w:cstheme="minorHAnsi"/>
          <w:b/>
        </w:rPr>
        <w:t>ODLUK</w:t>
      </w:r>
      <w:r w:rsidR="00DE1AC4" w:rsidRPr="0018432C">
        <w:rPr>
          <w:rFonts w:ascii="Cambria" w:hAnsi="Cambria" w:cstheme="minorHAnsi"/>
          <w:b/>
        </w:rPr>
        <w:t>A</w:t>
      </w:r>
    </w:p>
    <w:p w14:paraId="530D70B8" w14:textId="77777777" w:rsidR="00BD10FE" w:rsidRPr="0018432C" w:rsidRDefault="00BD10FE" w:rsidP="00BD10FE">
      <w:pPr>
        <w:tabs>
          <w:tab w:val="left" w:pos="540"/>
        </w:tabs>
        <w:jc w:val="center"/>
        <w:rPr>
          <w:rFonts w:ascii="Cambria" w:hAnsi="Cambria" w:cstheme="minorHAnsi"/>
          <w:b/>
        </w:rPr>
      </w:pPr>
      <w:r w:rsidRPr="0018432C">
        <w:rPr>
          <w:rFonts w:ascii="Cambria" w:hAnsi="Cambria" w:cstheme="minorHAnsi"/>
          <w:b/>
        </w:rPr>
        <w:t>o prodaji nekretnina  u vlasništvu Općine Stari Jankovci</w:t>
      </w:r>
    </w:p>
    <w:p w14:paraId="45AA1A0F" w14:textId="77777777" w:rsidR="00BD10FE" w:rsidRPr="0018432C" w:rsidRDefault="00BD10FE" w:rsidP="00BD10FE">
      <w:pPr>
        <w:tabs>
          <w:tab w:val="left" w:pos="540"/>
        </w:tabs>
        <w:rPr>
          <w:rFonts w:ascii="Cambria" w:hAnsi="Cambria" w:cstheme="minorHAnsi"/>
          <w:b/>
        </w:rPr>
      </w:pPr>
    </w:p>
    <w:p w14:paraId="29B69BC6" w14:textId="77777777" w:rsidR="00BD10FE" w:rsidRPr="0018432C" w:rsidRDefault="00BD10FE" w:rsidP="00BD10FE">
      <w:pPr>
        <w:tabs>
          <w:tab w:val="left" w:pos="540"/>
        </w:tabs>
        <w:jc w:val="center"/>
        <w:rPr>
          <w:rFonts w:ascii="Cambria" w:hAnsi="Cambria" w:cstheme="minorHAnsi"/>
          <w:b/>
        </w:rPr>
      </w:pPr>
      <w:r w:rsidRPr="0018432C">
        <w:rPr>
          <w:rFonts w:ascii="Cambria" w:hAnsi="Cambria" w:cstheme="minorHAnsi"/>
          <w:b/>
        </w:rPr>
        <w:t>Članak 1.</w:t>
      </w:r>
    </w:p>
    <w:p w14:paraId="5D82CB1A" w14:textId="77777777" w:rsidR="00BD10FE" w:rsidRPr="0018432C" w:rsidRDefault="00BD10FE" w:rsidP="00BD10FE">
      <w:pPr>
        <w:tabs>
          <w:tab w:val="left" w:pos="540"/>
        </w:tabs>
        <w:jc w:val="both"/>
        <w:rPr>
          <w:rFonts w:ascii="Cambria" w:hAnsi="Cambria" w:cstheme="minorHAnsi"/>
        </w:rPr>
      </w:pPr>
      <w:r w:rsidRPr="0018432C">
        <w:rPr>
          <w:rFonts w:ascii="Cambria" w:hAnsi="Cambria" w:cstheme="minorHAnsi"/>
        </w:rPr>
        <w:tab/>
        <w:t>Odlukom o prodaji nekretnina u vlasništvu Općine Stari Jankovci (u daljnjem tekstu: Odluka) pokreće se postupak prodaje nekretnina u vlasništvu Općine Stari Jankovci kako slijedi:</w:t>
      </w:r>
    </w:p>
    <w:p w14:paraId="7DB68BEB" w14:textId="77777777" w:rsidR="00BD10FE" w:rsidRPr="00BE404F" w:rsidRDefault="00BD10FE" w:rsidP="00BD10FE">
      <w:pPr>
        <w:pStyle w:val="Tijeloteksta3"/>
        <w:jc w:val="both"/>
        <w:rPr>
          <w:rFonts w:ascii="Cambria" w:hAnsi="Cambria" w:cstheme="minorHAnsi"/>
          <w:b/>
          <w:bCs/>
          <w:sz w:val="24"/>
          <w:szCs w:val="24"/>
        </w:rPr>
      </w:pPr>
      <w:r w:rsidRPr="0018432C">
        <w:rPr>
          <w:rFonts w:ascii="Cambria" w:hAnsi="Cambria" w:cstheme="minorHAnsi"/>
          <w:sz w:val="24"/>
          <w:szCs w:val="24"/>
        </w:rPr>
        <w:t xml:space="preserve"> </w:t>
      </w:r>
    </w:p>
    <w:p w14:paraId="2701B41D" w14:textId="5CA2571D" w:rsidR="00D34EB3" w:rsidRPr="003E0D88" w:rsidRDefault="00D34EB3" w:rsidP="003E0D88">
      <w:pPr>
        <w:numPr>
          <w:ilvl w:val="0"/>
          <w:numId w:val="5"/>
        </w:numPr>
        <w:jc w:val="both"/>
        <w:rPr>
          <w:rFonts w:ascii="Cambria" w:hAnsi="Cambria" w:cstheme="minorHAnsi"/>
          <w:i/>
          <w:iCs/>
        </w:rPr>
      </w:pPr>
      <w:r w:rsidRPr="00BE404F">
        <w:rPr>
          <w:rFonts w:ascii="Cambria" w:hAnsi="Cambria" w:cstheme="minorHAnsi"/>
        </w:rPr>
        <w:t xml:space="preserve">k.č.br. 251 – </w:t>
      </w:r>
      <w:r w:rsidR="00780358" w:rsidRPr="00BE404F">
        <w:rPr>
          <w:rFonts w:ascii="Cambria" w:hAnsi="Cambria" w:cstheme="minorHAnsi"/>
        </w:rPr>
        <w:t xml:space="preserve">stambena zgrada i </w:t>
      </w:r>
      <w:r w:rsidRPr="00BE404F">
        <w:rPr>
          <w:rFonts w:ascii="Cambria" w:hAnsi="Cambria" w:cstheme="minorHAnsi"/>
        </w:rPr>
        <w:t>građevinsko zemljište, površine 790 m², z</w:t>
      </w:r>
      <w:r w:rsidR="00780358" w:rsidRPr="00BE404F">
        <w:rPr>
          <w:rFonts w:ascii="Cambria" w:hAnsi="Cambria" w:cstheme="minorHAnsi"/>
        </w:rPr>
        <w:t xml:space="preserve">.k. uložak broj </w:t>
      </w:r>
      <w:r w:rsidRPr="00BE404F">
        <w:rPr>
          <w:rFonts w:ascii="Cambria" w:hAnsi="Cambria" w:cstheme="minorHAnsi"/>
        </w:rPr>
        <w:t xml:space="preserve"> 441, k.o. Orolik</w:t>
      </w:r>
      <w:r w:rsidR="00780358" w:rsidRPr="00BE404F">
        <w:rPr>
          <w:rFonts w:ascii="Cambria" w:hAnsi="Cambria" w:cstheme="minorHAnsi"/>
        </w:rPr>
        <w:t>, Željeznička 5</w:t>
      </w:r>
      <w:r w:rsidRPr="00BE404F">
        <w:rPr>
          <w:rFonts w:ascii="Cambria" w:hAnsi="Cambria" w:cstheme="minorHAnsi"/>
        </w:rPr>
        <w:t xml:space="preserve"> – </w:t>
      </w:r>
      <w:r w:rsidRPr="003E0D88">
        <w:rPr>
          <w:rFonts w:ascii="Cambria" w:hAnsi="Cambria" w:cstheme="minorHAnsi"/>
          <w:i/>
          <w:iCs/>
        </w:rPr>
        <w:t xml:space="preserve">početna cijena </w:t>
      </w:r>
      <w:r w:rsidR="003345BD" w:rsidRPr="003E0D88">
        <w:rPr>
          <w:rFonts w:ascii="Cambria" w:hAnsi="Cambria" w:cstheme="minorHAnsi"/>
          <w:i/>
          <w:iCs/>
        </w:rPr>
        <w:t>78</w:t>
      </w:r>
      <w:r w:rsidR="00032279">
        <w:rPr>
          <w:rFonts w:ascii="Cambria" w:hAnsi="Cambria" w:cstheme="minorHAnsi"/>
          <w:i/>
          <w:iCs/>
        </w:rPr>
        <w:t>9,70</w:t>
      </w:r>
      <w:r w:rsidR="003E0D88">
        <w:rPr>
          <w:rFonts w:ascii="Cambria" w:hAnsi="Cambria" w:cstheme="minorHAnsi"/>
          <w:i/>
          <w:iCs/>
        </w:rPr>
        <w:t xml:space="preserve"> eura</w:t>
      </w:r>
      <w:r w:rsidR="00780358" w:rsidRPr="003E0D88">
        <w:rPr>
          <w:rFonts w:ascii="Cambria" w:hAnsi="Cambria" w:cstheme="minorHAnsi"/>
          <w:i/>
          <w:iCs/>
        </w:rPr>
        <w:t xml:space="preserve"> (</w:t>
      </w:r>
      <w:r w:rsidRPr="003E0D88">
        <w:rPr>
          <w:rFonts w:ascii="Cambria" w:hAnsi="Cambria" w:cstheme="minorHAnsi"/>
          <w:i/>
          <w:iCs/>
        </w:rPr>
        <w:t xml:space="preserve"> iznos jamčevine 10% - </w:t>
      </w:r>
      <w:r w:rsidR="003345BD" w:rsidRPr="003E0D88">
        <w:rPr>
          <w:rFonts w:ascii="Cambria" w:hAnsi="Cambria" w:cstheme="minorHAnsi"/>
          <w:i/>
          <w:iCs/>
        </w:rPr>
        <w:t>78,</w:t>
      </w:r>
      <w:r w:rsidR="007F2411">
        <w:rPr>
          <w:rFonts w:ascii="Cambria" w:hAnsi="Cambria" w:cstheme="minorHAnsi"/>
          <w:i/>
          <w:iCs/>
        </w:rPr>
        <w:t>97</w:t>
      </w:r>
      <w:r w:rsidR="00DE1AC4" w:rsidRPr="003E0D88">
        <w:rPr>
          <w:rFonts w:ascii="Cambria" w:hAnsi="Cambria" w:cstheme="minorHAnsi"/>
          <w:i/>
          <w:iCs/>
        </w:rPr>
        <w:t xml:space="preserve"> eura</w:t>
      </w:r>
      <w:r w:rsidR="00780358" w:rsidRPr="003E0D88">
        <w:rPr>
          <w:rFonts w:ascii="Cambria" w:hAnsi="Cambria" w:cstheme="minorHAnsi"/>
          <w:i/>
          <w:iCs/>
        </w:rPr>
        <w:t>)</w:t>
      </w:r>
    </w:p>
    <w:p w14:paraId="1479ED12" w14:textId="77777777" w:rsidR="003E0D88" w:rsidRPr="00BE404F" w:rsidRDefault="003E0D88" w:rsidP="003E0D88">
      <w:pPr>
        <w:ind w:left="1065"/>
        <w:jc w:val="both"/>
        <w:rPr>
          <w:rFonts w:ascii="Cambria" w:hAnsi="Cambria" w:cstheme="minorHAnsi"/>
        </w:rPr>
      </w:pPr>
    </w:p>
    <w:p w14:paraId="375E8A66" w14:textId="39A596ED" w:rsidR="00BD10FE" w:rsidRDefault="00D34EB3" w:rsidP="003E0D88">
      <w:pPr>
        <w:numPr>
          <w:ilvl w:val="0"/>
          <w:numId w:val="5"/>
        </w:numPr>
        <w:jc w:val="both"/>
        <w:rPr>
          <w:rFonts w:ascii="Cambria" w:hAnsi="Cambria" w:cstheme="minorHAnsi"/>
        </w:rPr>
      </w:pPr>
      <w:r w:rsidRPr="00BE404F">
        <w:rPr>
          <w:rFonts w:ascii="Cambria" w:hAnsi="Cambria" w:cstheme="minorHAnsi"/>
        </w:rPr>
        <w:t>k.č.br. 59</w:t>
      </w:r>
      <w:r w:rsidR="00780358" w:rsidRPr="00BE404F">
        <w:rPr>
          <w:rFonts w:ascii="Cambria" w:hAnsi="Cambria" w:cstheme="minorHAnsi"/>
        </w:rPr>
        <w:t>1</w:t>
      </w:r>
      <w:r w:rsidRPr="00BE404F">
        <w:rPr>
          <w:rFonts w:ascii="Cambria" w:hAnsi="Cambria" w:cstheme="minorHAnsi"/>
        </w:rPr>
        <w:t xml:space="preserve"> – </w:t>
      </w:r>
      <w:r w:rsidR="00780358" w:rsidRPr="00BE404F">
        <w:rPr>
          <w:rFonts w:ascii="Cambria" w:hAnsi="Cambria" w:cstheme="minorHAnsi"/>
        </w:rPr>
        <w:t>građevinsko zemljište</w:t>
      </w:r>
      <w:r w:rsidRPr="00BE404F">
        <w:rPr>
          <w:rFonts w:ascii="Cambria" w:hAnsi="Cambria" w:cstheme="minorHAnsi"/>
        </w:rPr>
        <w:t xml:space="preserve">, površine </w:t>
      </w:r>
      <w:r w:rsidR="00780358" w:rsidRPr="00BE404F">
        <w:rPr>
          <w:rFonts w:ascii="Cambria" w:hAnsi="Cambria" w:cstheme="minorHAnsi"/>
        </w:rPr>
        <w:t>120</w:t>
      </w:r>
      <w:r w:rsidRPr="00BE404F">
        <w:rPr>
          <w:rFonts w:ascii="Cambria" w:hAnsi="Cambria" w:cstheme="minorHAnsi"/>
        </w:rPr>
        <w:t xml:space="preserve"> m², z</w:t>
      </w:r>
      <w:r w:rsidR="00780358" w:rsidRPr="00BE404F">
        <w:rPr>
          <w:rFonts w:ascii="Cambria" w:hAnsi="Cambria" w:cstheme="minorHAnsi"/>
        </w:rPr>
        <w:t>.</w:t>
      </w:r>
      <w:r w:rsidRPr="00BE404F">
        <w:rPr>
          <w:rFonts w:ascii="Cambria" w:hAnsi="Cambria" w:cstheme="minorHAnsi"/>
        </w:rPr>
        <w:t>k.ul</w:t>
      </w:r>
      <w:r w:rsidR="00780358" w:rsidRPr="00BE404F">
        <w:rPr>
          <w:rFonts w:ascii="Cambria" w:hAnsi="Cambria" w:cstheme="minorHAnsi"/>
        </w:rPr>
        <w:t>ožak broj</w:t>
      </w:r>
      <w:r w:rsidRPr="00BE404F">
        <w:rPr>
          <w:rFonts w:ascii="Cambria" w:hAnsi="Cambria" w:cstheme="minorHAnsi"/>
        </w:rPr>
        <w:t xml:space="preserve"> </w:t>
      </w:r>
      <w:r w:rsidR="00780358" w:rsidRPr="00BE404F">
        <w:rPr>
          <w:rFonts w:ascii="Cambria" w:hAnsi="Cambria" w:cstheme="minorHAnsi"/>
        </w:rPr>
        <w:t>870</w:t>
      </w:r>
      <w:r w:rsidRPr="00BE404F">
        <w:rPr>
          <w:rFonts w:ascii="Cambria" w:hAnsi="Cambria" w:cstheme="minorHAnsi"/>
        </w:rPr>
        <w:t xml:space="preserve">, k.o. Slakovci –  </w:t>
      </w:r>
      <w:r w:rsidRPr="003E0D88">
        <w:rPr>
          <w:rFonts w:ascii="Cambria" w:hAnsi="Cambria" w:cstheme="minorHAnsi"/>
          <w:i/>
          <w:iCs/>
        </w:rPr>
        <w:t xml:space="preserve">početna cijena </w:t>
      </w:r>
      <w:r w:rsidR="00780358" w:rsidRPr="003E0D88">
        <w:rPr>
          <w:rFonts w:ascii="Cambria" w:hAnsi="Cambria" w:cstheme="minorHAnsi"/>
          <w:i/>
          <w:iCs/>
        </w:rPr>
        <w:t>384,00</w:t>
      </w:r>
      <w:r w:rsidR="0067030C" w:rsidRPr="003E0D88">
        <w:rPr>
          <w:rFonts w:ascii="Cambria" w:hAnsi="Cambria" w:cstheme="minorHAnsi"/>
          <w:i/>
          <w:iCs/>
        </w:rPr>
        <w:t xml:space="preserve"> </w:t>
      </w:r>
      <w:r w:rsidR="00DE1AC4" w:rsidRPr="003E0D88">
        <w:rPr>
          <w:rFonts w:ascii="Cambria" w:hAnsi="Cambria" w:cstheme="minorHAnsi"/>
          <w:i/>
          <w:iCs/>
        </w:rPr>
        <w:t>eur</w:t>
      </w:r>
      <w:r w:rsidR="00780358" w:rsidRPr="003E0D88">
        <w:rPr>
          <w:rFonts w:ascii="Cambria" w:hAnsi="Cambria" w:cstheme="minorHAnsi"/>
          <w:i/>
          <w:iCs/>
        </w:rPr>
        <w:t>a (</w:t>
      </w:r>
      <w:r w:rsidRPr="003E0D88">
        <w:rPr>
          <w:rFonts w:ascii="Cambria" w:hAnsi="Cambria" w:cstheme="minorHAnsi"/>
          <w:i/>
          <w:iCs/>
        </w:rPr>
        <w:t xml:space="preserve"> iznos jamčevine 10% - </w:t>
      </w:r>
      <w:r w:rsidR="00780358" w:rsidRPr="003E0D88">
        <w:rPr>
          <w:rFonts w:ascii="Cambria" w:hAnsi="Cambria" w:cstheme="minorHAnsi"/>
          <w:i/>
          <w:iCs/>
        </w:rPr>
        <w:t>38,40</w:t>
      </w:r>
      <w:r w:rsidR="00C3030C" w:rsidRPr="003E0D88">
        <w:rPr>
          <w:rFonts w:ascii="Cambria" w:hAnsi="Cambria" w:cstheme="minorHAnsi"/>
          <w:i/>
          <w:iCs/>
        </w:rPr>
        <w:t xml:space="preserve"> eura</w:t>
      </w:r>
      <w:r w:rsidR="00780358" w:rsidRPr="003E0D88">
        <w:rPr>
          <w:rFonts w:ascii="Cambria" w:hAnsi="Cambria" w:cstheme="minorHAnsi"/>
          <w:i/>
          <w:iCs/>
        </w:rPr>
        <w:t>)</w:t>
      </w:r>
    </w:p>
    <w:p w14:paraId="26F8A609" w14:textId="77777777" w:rsidR="003E0D88" w:rsidRPr="00BE404F" w:rsidRDefault="003E0D88" w:rsidP="003E0D88">
      <w:pPr>
        <w:jc w:val="both"/>
        <w:rPr>
          <w:rFonts w:ascii="Cambria" w:hAnsi="Cambria" w:cstheme="minorHAnsi"/>
        </w:rPr>
      </w:pPr>
    </w:p>
    <w:p w14:paraId="044B5482" w14:textId="6716A5A0" w:rsidR="00780358" w:rsidRPr="003E0D88" w:rsidRDefault="00780358" w:rsidP="003E0D88">
      <w:pPr>
        <w:numPr>
          <w:ilvl w:val="0"/>
          <w:numId w:val="5"/>
        </w:numPr>
        <w:jc w:val="both"/>
        <w:rPr>
          <w:rFonts w:ascii="Cambria" w:hAnsi="Cambria" w:cstheme="minorHAnsi"/>
          <w:i/>
          <w:iCs/>
        </w:rPr>
      </w:pPr>
      <w:r w:rsidRPr="00BE404F">
        <w:rPr>
          <w:rFonts w:ascii="Cambria" w:hAnsi="Cambria" w:cstheme="minorHAnsi"/>
        </w:rPr>
        <w:t>k.č.br.</w:t>
      </w:r>
      <w:r w:rsidR="00032279">
        <w:rPr>
          <w:rFonts w:ascii="Cambria" w:hAnsi="Cambria" w:cstheme="minorHAnsi"/>
        </w:rPr>
        <w:t xml:space="preserve"> </w:t>
      </w:r>
      <w:r w:rsidRPr="00BE404F">
        <w:rPr>
          <w:rFonts w:ascii="Cambria" w:hAnsi="Cambria" w:cstheme="minorHAnsi"/>
        </w:rPr>
        <w:t>773 – građevinsko zemljište, površine 120 m², z.k. uložak broj 1166 k.o. Stari Jankovci</w:t>
      </w:r>
      <w:r w:rsidR="003E0D88">
        <w:rPr>
          <w:rFonts w:ascii="Cambria" w:hAnsi="Cambria" w:cstheme="minorHAnsi"/>
        </w:rPr>
        <w:t xml:space="preserve"> </w:t>
      </w:r>
      <w:r w:rsidRPr="00BE404F">
        <w:rPr>
          <w:rFonts w:ascii="Cambria" w:hAnsi="Cambria" w:cstheme="minorHAnsi"/>
        </w:rPr>
        <w:t xml:space="preserve">–  </w:t>
      </w:r>
      <w:r w:rsidRPr="003E0D88">
        <w:rPr>
          <w:rFonts w:ascii="Cambria" w:hAnsi="Cambria" w:cstheme="minorHAnsi"/>
          <w:i/>
          <w:iCs/>
        </w:rPr>
        <w:t xml:space="preserve">početna cijena </w:t>
      </w:r>
      <w:r w:rsidR="005B1138" w:rsidRPr="003E0D88">
        <w:rPr>
          <w:rFonts w:ascii="Cambria" w:hAnsi="Cambria" w:cstheme="minorHAnsi"/>
          <w:i/>
          <w:iCs/>
        </w:rPr>
        <w:t>404</w:t>
      </w:r>
      <w:r w:rsidRPr="003E0D88">
        <w:rPr>
          <w:rFonts w:ascii="Cambria" w:hAnsi="Cambria" w:cstheme="minorHAnsi"/>
          <w:i/>
          <w:iCs/>
        </w:rPr>
        <w:t xml:space="preserve">,00 eura ( iznos jamčevine 10% - </w:t>
      </w:r>
      <w:r w:rsidR="005B1138" w:rsidRPr="003E0D88">
        <w:rPr>
          <w:rFonts w:ascii="Cambria" w:hAnsi="Cambria" w:cstheme="minorHAnsi"/>
          <w:i/>
          <w:iCs/>
        </w:rPr>
        <w:t>40,04</w:t>
      </w:r>
      <w:r w:rsidRPr="003E0D88">
        <w:rPr>
          <w:rFonts w:ascii="Cambria" w:hAnsi="Cambria" w:cstheme="minorHAnsi"/>
          <w:i/>
          <w:iCs/>
        </w:rPr>
        <w:t xml:space="preserve"> eura</w:t>
      </w:r>
      <w:r w:rsidR="003E0D88" w:rsidRPr="003E0D88">
        <w:rPr>
          <w:rFonts w:ascii="Cambria" w:hAnsi="Cambria" w:cstheme="minorHAnsi"/>
          <w:i/>
          <w:iCs/>
        </w:rPr>
        <w:t>)</w:t>
      </w:r>
    </w:p>
    <w:p w14:paraId="5C8F5F84" w14:textId="77777777" w:rsidR="003E0D88" w:rsidRPr="003E0D88" w:rsidRDefault="003E0D88" w:rsidP="003E0D88">
      <w:pPr>
        <w:ind w:left="1065"/>
        <w:jc w:val="both"/>
        <w:rPr>
          <w:rFonts w:ascii="Cambria" w:hAnsi="Cambria" w:cstheme="minorHAnsi"/>
          <w:i/>
          <w:iCs/>
        </w:rPr>
      </w:pPr>
    </w:p>
    <w:p w14:paraId="67EDFB17" w14:textId="193BCAC5" w:rsidR="005B1138" w:rsidRPr="003E0D88" w:rsidRDefault="005B1138" w:rsidP="003E0D88">
      <w:pPr>
        <w:numPr>
          <w:ilvl w:val="0"/>
          <w:numId w:val="5"/>
        </w:numPr>
        <w:jc w:val="both"/>
        <w:rPr>
          <w:rFonts w:ascii="Cambria" w:hAnsi="Cambria" w:cstheme="minorHAnsi"/>
          <w:i/>
          <w:iCs/>
        </w:rPr>
      </w:pPr>
      <w:r w:rsidRPr="00BE404F">
        <w:rPr>
          <w:rFonts w:ascii="Cambria" w:hAnsi="Cambria" w:cstheme="minorHAnsi"/>
        </w:rPr>
        <w:t>k.č.br.</w:t>
      </w:r>
      <w:r w:rsidR="00032279">
        <w:rPr>
          <w:rFonts w:ascii="Cambria" w:hAnsi="Cambria" w:cstheme="minorHAnsi"/>
        </w:rPr>
        <w:t xml:space="preserve"> </w:t>
      </w:r>
      <w:r w:rsidRPr="00BE404F">
        <w:rPr>
          <w:rFonts w:ascii="Cambria" w:hAnsi="Cambria" w:cstheme="minorHAnsi"/>
        </w:rPr>
        <w:t>187 – poljoprivredno zemljište, površine 889 m², z.k. uložak broj 870 k.o. S</w:t>
      </w:r>
      <w:r w:rsidR="00032279">
        <w:rPr>
          <w:rFonts w:ascii="Cambria" w:hAnsi="Cambria" w:cstheme="minorHAnsi"/>
        </w:rPr>
        <w:t>lakovci</w:t>
      </w:r>
      <w:r w:rsidR="00BE404F" w:rsidRPr="00BE404F">
        <w:rPr>
          <w:rFonts w:ascii="Cambria" w:hAnsi="Cambria" w:cstheme="minorHAnsi"/>
        </w:rPr>
        <w:t xml:space="preserve"> </w:t>
      </w:r>
      <w:r w:rsidRPr="00BE404F">
        <w:rPr>
          <w:rFonts w:ascii="Cambria" w:hAnsi="Cambria" w:cstheme="minorHAnsi"/>
        </w:rPr>
        <w:t xml:space="preserve">-  </w:t>
      </w:r>
      <w:r w:rsidRPr="003E0D88">
        <w:rPr>
          <w:rFonts w:ascii="Cambria" w:hAnsi="Cambria" w:cstheme="minorHAnsi"/>
          <w:i/>
          <w:iCs/>
        </w:rPr>
        <w:t>početna cijena 12.300,00 eura ( iznos jamčevine 10% - 1.230,00 eura)</w:t>
      </w:r>
    </w:p>
    <w:p w14:paraId="1598DC2F" w14:textId="67BC30B6" w:rsidR="003E0D88" w:rsidRPr="00BE404F" w:rsidRDefault="003E0D88" w:rsidP="003E0D88">
      <w:pPr>
        <w:ind w:left="1065"/>
        <w:jc w:val="both"/>
        <w:rPr>
          <w:rFonts w:ascii="Cambria" w:hAnsi="Cambria" w:cstheme="minorHAnsi"/>
        </w:rPr>
      </w:pPr>
    </w:p>
    <w:p w14:paraId="04C72BF5" w14:textId="77777777" w:rsidR="005B1138" w:rsidRPr="0018432C" w:rsidRDefault="005B1138" w:rsidP="005B1138">
      <w:pPr>
        <w:ind w:left="1065"/>
        <w:jc w:val="both"/>
        <w:rPr>
          <w:rFonts w:ascii="Cambria" w:hAnsi="Cambria" w:cstheme="minorHAnsi"/>
        </w:rPr>
      </w:pPr>
    </w:p>
    <w:p w14:paraId="2B19E474" w14:textId="77777777" w:rsidR="00BD10FE" w:rsidRDefault="00BD10FE" w:rsidP="00BD10FE">
      <w:pPr>
        <w:tabs>
          <w:tab w:val="left" w:pos="540"/>
        </w:tabs>
        <w:jc w:val="both"/>
        <w:rPr>
          <w:rFonts w:ascii="Cambria" w:hAnsi="Cambria" w:cstheme="minorHAnsi"/>
        </w:rPr>
      </w:pPr>
      <w:r w:rsidRPr="0018432C">
        <w:rPr>
          <w:rFonts w:ascii="Cambria" w:hAnsi="Cambria" w:cstheme="minorHAnsi"/>
        </w:rPr>
        <w:tab/>
        <w:t>Javni natječaj provest će se putem prikupljanja pismenih ponuda.</w:t>
      </w:r>
    </w:p>
    <w:p w14:paraId="12E40FFD" w14:textId="77777777" w:rsidR="00032279" w:rsidRDefault="00032279" w:rsidP="00BD10FE">
      <w:pPr>
        <w:tabs>
          <w:tab w:val="left" w:pos="540"/>
        </w:tabs>
        <w:jc w:val="both"/>
        <w:rPr>
          <w:rFonts w:ascii="Cambria" w:hAnsi="Cambria" w:cstheme="minorHAnsi"/>
        </w:rPr>
      </w:pPr>
    </w:p>
    <w:p w14:paraId="67313DA4" w14:textId="77777777" w:rsidR="00032279" w:rsidRDefault="00032279" w:rsidP="00BD10FE">
      <w:pPr>
        <w:tabs>
          <w:tab w:val="left" w:pos="540"/>
        </w:tabs>
        <w:jc w:val="both"/>
        <w:rPr>
          <w:rFonts w:ascii="Cambria" w:hAnsi="Cambria" w:cstheme="minorHAnsi"/>
        </w:rPr>
      </w:pPr>
    </w:p>
    <w:p w14:paraId="6ADAF799" w14:textId="77777777" w:rsidR="00BD0746" w:rsidRPr="0018432C" w:rsidRDefault="00BD0746" w:rsidP="00BD10FE">
      <w:pPr>
        <w:tabs>
          <w:tab w:val="left" w:pos="540"/>
        </w:tabs>
        <w:jc w:val="both"/>
        <w:rPr>
          <w:rFonts w:ascii="Cambria" w:hAnsi="Cambria" w:cstheme="minorHAnsi"/>
        </w:rPr>
      </w:pPr>
    </w:p>
    <w:p w14:paraId="1B5E0B90" w14:textId="77777777" w:rsidR="00BD10FE" w:rsidRPr="0018432C" w:rsidRDefault="00BD10FE" w:rsidP="00BD10FE">
      <w:pPr>
        <w:tabs>
          <w:tab w:val="left" w:pos="540"/>
        </w:tabs>
        <w:jc w:val="both"/>
        <w:rPr>
          <w:rFonts w:ascii="Cambria" w:hAnsi="Cambria" w:cstheme="minorHAnsi"/>
        </w:rPr>
      </w:pPr>
    </w:p>
    <w:p w14:paraId="287B80A8" w14:textId="08A9229F" w:rsidR="00032279" w:rsidRPr="0018432C" w:rsidRDefault="00BD10FE" w:rsidP="00251648">
      <w:pPr>
        <w:tabs>
          <w:tab w:val="left" w:pos="540"/>
        </w:tabs>
        <w:jc w:val="center"/>
        <w:rPr>
          <w:rFonts w:ascii="Cambria" w:hAnsi="Cambria" w:cstheme="minorHAnsi"/>
          <w:b/>
        </w:rPr>
      </w:pPr>
      <w:r w:rsidRPr="0018432C">
        <w:rPr>
          <w:rFonts w:ascii="Cambria" w:hAnsi="Cambria" w:cstheme="minorHAnsi"/>
          <w:b/>
        </w:rPr>
        <w:lastRenderedPageBreak/>
        <w:t>Članak 2.</w:t>
      </w:r>
    </w:p>
    <w:p w14:paraId="2D860066" w14:textId="6B423EBA" w:rsidR="00BD10FE" w:rsidRPr="0018432C" w:rsidRDefault="00BD10FE" w:rsidP="00BD10FE">
      <w:pPr>
        <w:tabs>
          <w:tab w:val="left" w:pos="540"/>
        </w:tabs>
        <w:jc w:val="both"/>
        <w:rPr>
          <w:rFonts w:ascii="Cambria" w:hAnsi="Cambria" w:cstheme="minorHAnsi"/>
        </w:rPr>
      </w:pPr>
      <w:r w:rsidRPr="0018432C">
        <w:rPr>
          <w:rFonts w:ascii="Cambria" w:hAnsi="Cambria" w:cstheme="minorHAnsi"/>
        </w:rPr>
        <w:tab/>
        <w:t>Početna cijena za prodaju nekretnina iz članka 1. ove Odluke utvrđena je pojedinačno za svaku katastarsku česticu u Procjemben</w:t>
      </w:r>
      <w:r w:rsidR="00B1641A" w:rsidRPr="0018432C">
        <w:rPr>
          <w:rFonts w:ascii="Cambria" w:hAnsi="Cambria" w:cstheme="minorHAnsi"/>
        </w:rPr>
        <w:t>im</w:t>
      </w:r>
      <w:r w:rsidRPr="0018432C">
        <w:rPr>
          <w:rFonts w:ascii="Cambria" w:hAnsi="Cambria" w:cstheme="minorHAnsi"/>
        </w:rPr>
        <w:t xml:space="preserve"> elaborat</w:t>
      </w:r>
      <w:r w:rsidR="00B1641A" w:rsidRPr="0018432C">
        <w:rPr>
          <w:rFonts w:ascii="Cambria" w:hAnsi="Cambria" w:cstheme="minorHAnsi"/>
        </w:rPr>
        <w:t>ima</w:t>
      </w:r>
      <w:r w:rsidRPr="0018432C">
        <w:rPr>
          <w:rFonts w:ascii="Cambria" w:hAnsi="Cambria" w:cstheme="minorHAnsi"/>
        </w:rPr>
        <w:t xml:space="preserve"> tržišne vrijednosti nekretnina izrađen</w:t>
      </w:r>
      <w:r w:rsidR="00B1641A" w:rsidRPr="0018432C">
        <w:rPr>
          <w:rFonts w:ascii="Cambria" w:hAnsi="Cambria" w:cstheme="minorHAnsi"/>
        </w:rPr>
        <w:t>i</w:t>
      </w:r>
      <w:r w:rsidRPr="0018432C">
        <w:rPr>
          <w:rFonts w:ascii="Cambria" w:hAnsi="Cambria" w:cstheme="minorHAnsi"/>
        </w:rPr>
        <w:t xml:space="preserve">m od ovlaštenog </w:t>
      </w:r>
      <w:r w:rsidR="00251648">
        <w:rPr>
          <w:rFonts w:ascii="Cambria" w:hAnsi="Cambria" w:cstheme="minorHAnsi"/>
        </w:rPr>
        <w:t>s</w:t>
      </w:r>
      <w:r w:rsidRPr="0018432C">
        <w:rPr>
          <w:rFonts w:ascii="Cambria" w:hAnsi="Cambria" w:cstheme="minorHAnsi"/>
        </w:rPr>
        <w:t>talnog sudskog vještaka za građevinarstvo, arhitekturu i procjenu nekretnina Dinka Benačić, dipl.ing.arh</w:t>
      </w:r>
      <w:r w:rsidR="00D1376D">
        <w:rPr>
          <w:rFonts w:ascii="Cambria" w:hAnsi="Cambria" w:cstheme="minorHAnsi"/>
        </w:rPr>
        <w:t xml:space="preserve">. te je dobiveno pozitivno mišljenje </w:t>
      </w:r>
      <w:r w:rsidR="00163324">
        <w:rPr>
          <w:rFonts w:ascii="Cambria" w:hAnsi="Cambria" w:cstheme="minorHAnsi"/>
        </w:rPr>
        <w:t>Procjeniteljskog povjerenstva Vukovarsko-srijemske županije.</w:t>
      </w:r>
    </w:p>
    <w:p w14:paraId="08CA278C" w14:textId="148D4493" w:rsidR="00BD10FE" w:rsidRPr="0018432C" w:rsidRDefault="00BD10FE" w:rsidP="00BD10FE">
      <w:pPr>
        <w:tabs>
          <w:tab w:val="left" w:pos="540"/>
        </w:tabs>
        <w:jc w:val="both"/>
        <w:rPr>
          <w:rFonts w:ascii="Cambria" w:hAnsi="Cambria" w:cstheme="minorHAnsi"/>
        </w:rPr>
      </w:pPr>
      <w:r w:rsidRPr="0018432C">
        <w:rPr>
          <w:rFonts w:ascii="Cambria" w:hAnsi="Cambria" w:cstheme="minorHAnsi"/>
        </w:rPr>
        <w:tab/>
      </w:r>
    </w:p>
    <w:p w14:paraId="406D3F97" w14:textId="77777777" w:rsidR="00005088" w:rsidRPr="0018432C" w:rsidRDefault="00005088" w:rsidP="00BD10FE">
      <w:pPr>
        <w:tabs>
          <w:tab w:val="left" w:pos="540"/>
        </w:tabs>
        <w:jc w:val="both"/>
        <w:rPr>
          <w:rFonts w:ascii="Cambria" w:hAnsi="Cambria" w:cstheme="minorHAnsi"/>
        </w:rPr>
      </w:pPr>
    </w:p>
    <w:p w14:paraId="32A82132" w14:textId="3A2D4DCF" w:rsidR="00BD10FE" w:rsidRPr="0018432C" w:rsidRDefault="00BD10FE" w:rsidP="00005088">
      <w:pPr>
        <w:tabs>
          <w:tab w:val="left" w:pos="540"/>
        </w:tabs>
        <w:jc w:val="center"/>
        <w:rPr>
          <w:rFonts w:ascii="Cambria" w:hAnsi="Cambria" w:cstheme="minorHAnsi"/>
          <w:b/>
        </w:rPr>
      </w:pPr>
      <w:r w:rsidRPr="0018432C">
        <w:rPr>
          <w:rFonts w:ascii="Cambria" w:hAnsi="Cambria" w:cstheme="minorHAnsi"/>
          <w:b/>
        </w:rPr>
        <w:t>Članak 3.</w:t>
      </w:r>
    </w:p>
    <w:p w14:paraId="770E3B13" w14:textId="77777777" w:rsidR="00BD10FE" w:rsidRPr="0018432C" w:rsidRDefault="00BD10FE" w:rsidP="00BD10FE">
      <w:pPr>
        <w:tabs>
          <w:tab w:val="left" w:pos="540"/>
        </w:tabs>
        <w:jc w:val="both"/>
        <w:rPr>
          <w:rFonts w:ascii="Cambria" w:hAnsi="Cambria" w:cstheme="minorHAnsi"/>
        </w:rPr>
      </w:pPr>
      <w:r w:rsidRPr="0018432C">
        <w:rPr>
          <w:rFonts w:ascii="Cambria" w:hAnsi="Cambria" w:cstheme="minorHAnsi"/>
        </w:rPr>
        <w:tab/>
        <w:t>Ponuditelj je obvezan uplatiti jamčevinu u visini 10% (desetposto) iznosa početne kupoprodajne cijene. Jamčevina se uplaćuje na račun Općine Stari Jankovci naveden u javnom natječaju, a dokaz o uplaćenoj jamčevini se prilaže ponudi. Uplaćena jamčevina uračunava se u ukupan iznos kupoprodajne cijene. Ponuditeljima čija ponuda neće biti prihvaćena kao najpovoljnija, jamčevina se vraća u roku od 30 dana od dana izbora najpovoljnije ponude, bez prava na kamatu. Odabranom ponuditelju se neće vratiti uplaćena jamčevina ukoliko ne zaključi kupoprodajni ugovor s Općinom u propisanom roku.</w:t>
      </w:r>
    </w:p>
    <w:p w14:paraId="77FD45C7" w14:textId="77777777" w:rsidR="00BD10FE" w:rsidRPr="0018432C" w:rsidRDefault="00BD10FE" w:rsidP="00BD10FE">
      <w:pPr>
        <w:tabs>
          <w:tab w:val="left" w:pos="540"/>
        </w:tabs>
        <w:jc w:val="both"/>
        <w:rPr>
          <w:rFonts w:ascii="Cambria" w:hAnsi="Cambria" w:cstheme="minorHAnsi"/>
        </w:rPr>
      </w:pPr>
    </w:p>
    <w:p w14:paraId="4A6AE97D" w14:textId="77777777" w:rsidR="00BD10FE" w:rsidRPr="0018432C" w:rsidRDefault="00BD10FE" w:rsidP="00BD10FE">
      <w:pPr>
        <w:tabs>
          <w:tab w:val="left" w:pos="540"/>
        </w:tabs>
        <w:jc w:val="center"/>
        <w:rPr>
          <w:rFonts w:ascii="Cambria" w:hAnsi="Cambria" w:cstheme="minorHAnsi"/>
          <w:b/>
        </w:rPr>
      </w:pPr>
      <w:r w:rsidRPr="0018432C">
        <w:rPr>
          <w:rFonts w:ascii="Cambria" w:hAnsi="Cambria" w:cstheme="minorHAnsi"/>
          <w:b/>
        </w:rPr>
        <w:t>Članak 4.</w:t>
      </w:r>
    </w:p>
    <w:p w14:paraId="028C468B" w14:textId="01ACE476" w:rsidR="00BD10FE" w:rsidRPr="0018432C" w:rsidRDefault="00BD10FE" w:rsidP="00005088">
      <w:pPr>
        <w:jc w:val="both"/>
        <w:rPr>
          <w:rFonts w:ascii="Cambria" w:hAnsi="Cambria" w:cstheme="minorHAnsi"/>
        </w:rPr>
      </w:pPr>
      <w:r w:rsidRPr="0018432C">
        <w:rPr>
          <w:rFonts w:ascii="Cambria" w:hAnsi="Cambria" w:cstheme="minorHAnsi"/>
        </w:rPr>
        <w:tab/>
        <w:t xml:space="preserve">Ponude se podnose u roku od </w:t>
      </w:r>
      <w:r w:rsidR="009B0A6E" w:rsidRPr="0018432C">
        <w:rPr>
          <w:rFonts w:ascii="Cambria" w:hAnsi="Cambria" w:cstheme="minorHAnsi"/>
        </w:rPr>
        <w:t>15</w:t>
      </w:r>
      <w:r w:rsidRPr="0018432C">
        <w:rPr>
          <w:rFonts w:ascii="Cambria" w:hAnsi="Cambria" w:cstheme="minorHAnsi"/>
        </w:rPr>
        <w:t xml:space="preserve"> </w:t>
      </w:r>
      <w:r w:rsidR="0067030C" w:rsidRPr="0018432C">
        <w:rPr>
          <w:rFonts w:ascii="Cambria" w:hAnsi="Cambria" w:cstheme="minorHAnsi"/>
        </w:rPr>
        <w:t xml:space="preserve"> od </w:t>
      </w:r>
      <w:r w:rsidRPr="0018432C">
        <w:rPr>
          <w:rFonts w:ascii="Cambria" w:hAnsi="Cambria" w:cstheme="minorHAnsi"/>
        </w:rPr>
        <w:t>dana počevši  od dana objave javnog natječaja</w:t>
      </w:r>
      <w:r w:rsidR="00005088" w:rsidRPr="0018432C">
        <w:rPr>
          <w:rFonts w:ascii="Cambria" w:hAnsi="Cambria" w:cstheme="minorHAnsi"/>
        </w:rPr>
        <w:t xml:space="preserve">, </w:t>
      </w:r>
      <w:r w:rsidR="007A6E68" w:rsidRPr="0018432C">
        <w:rPr>
          <w:rFonts w:ascii="Cambria" w:hAnsi="Cambria" w:cstheme="minorHAnsi"/>
        </w:rPr>
        <w:t xml:space="preserve">a otvaranje ponuda </w:t>
      </w:r>
      <w:r w:rsidR="007A6E68" w:rsidRPr="00251648">
        <w:rPr>
          <w:rFonts w:ascii="Cambria" w:hAnsi="Cambria" w:cstheme="minorHAnsi"/>
          <w:color w:val="FF0000"/>
        </w:rPr>
        <w:t xml:space="preserve">je </w:t>
      </w:r>
      <w:r w:rsidR="00005088" w:rsidRPr="00251648">
        <w:rPr>
          <w:rFonts w:ascii="Cambria" w:hAnsi="Cambria" w:cstheme="minorHAnsi"/>
          <w:color w:val="FF0000"/>
        </w:rPr>
        <w:t>202</w:t>
      </w:r>
      <w:r w:rsidR="00163324" w:rsidRPr="00251648">
        <w:rPr>
          <w:rFonts w:ascii="Cambria" w:hAnsi="Cambria" w:cstheme="minorHAnsi"/>
          <w:color w:val="FF0000"/>
        </w:rPr>
        <w:t>4</w:t>
      </w:r>
      <w:r w:rsidR="00005088" w:rsidRPr="00251648">
        <w:rPr>
          <w:rFonts w:ascii="Cambria" w:hAnsi="Cambria" w:cstheme="minorHAnsi"/>
          <w:color w:val="FF0000"/>
        </w:rPr>
        <w:t xml:space="preserve">. godine </w:t>
      </w:r>
      <w:r w:rsidR="00005088" w:rsidRPr="0018432C">
        <w:rPr>
          <w:rFonts w:ascii="Cambria" w:hAnsi="Cambria" w:cstheme="minorHAnsi"/>
        </w:rPr>
        <w:t>u Upravnoj zgradi Općine Stari Jankovci (općinska vijećnica) s početkom u 9:00 sati.</w:t>
      </w:r>
    </w:p>
    <w:p w14:paraId="0DB7F178" w14:textId="77777777" w:rsidR="0067030C" w:rsidRPr="0018432C" w:rsidRDefault="0067030C" w:rsidP="00005088">
      <w:pPr>
        <w:jc w:val="both"/>
        <w:rPr>
          <w:rFonts w:ascii="Cambria" w:hAnsi="Cambria" w:cstheme="minorHAnsi"/>
        </w:rPr>
      </w:pPr>
    </w:p>
    <w:p w14:paraId="5A7AE5B6" w14:textId="77777777" w:rsidR="00BD10FE" w:rsidRPr="0018432C" w:rsidRDefault="00BD10FE" w:rsidP="00005088">
      <w:pPr>
        <w:tabs>
          <w:tab w:val="left" w:pos="540"/>
        </w:tabs>
        <w:jc w:val="center"/>
        <w:rPr>
          <w:rFonts w:ascii="Cambria" w:hAnsi="Cambria" w:cstheme="minorHAnsi"/>
          <w:b/>
        </w:rPr>
      </w:pPr>
      <w:r w:rsidRPr="0018432C">
        <w:rPr>
          <w:rFonts w:ascii="Cambria" w:hAnsi="Cambria" w:cstheme="minorHAnsi"/>
          <w:b/>
        </w:rPr>
        <w:t>Članak 5.</w:t>
      </w:r>
    </w:p>
    <w:p w14:paraId="37CB5F32" w14:textId="77777777" w:rsidR="00BD10FE" w:rsidRPr="0018432C" w:rsidRDefault="00BD10FE" w:rsidP="00BD10FE">
      <w:pPr>
        <w:tabs>
          <w:tab w:val="left" w:pos="540"/>
        </w:tabs>
        <w:jc w:val="both"/>
        <w:rPr>
          <w:rFonts w:ascii="Cambria" w:hAnsi="Cambria" w:cstheme="minorHAnsi"/>
        </w:rPr>
      </w:pPr>
      <w:r w:rsidRPr="0018432C">
        <w:rPr>
          <w:rFonts w:ascii="Cambria" w:hAnsi="Cambria" w:cstheme="minorHAnsi"/>
        </w:rPr>
        <w:tab/>
        <w:t>Ponude se predaju u zatvorenoj omotnici s naznakom „Ponuda za natječaj – prodaja nekretnine – ne otvaraj“. Ponude se dostavljaju poštom preporučeno ili se predaju u Jedinstveni upravni odjel Općine Starim Jankovci u roku iz članka 4. ove Odluke.</w:t>
      </w:r>
    </w:p>
    <w:p w14:paraId="100FD71C" w14:textId="77777777" w:rsidR="00BD10FE" w:rsidRPr="0018432C" w:rsidRDefault="00BD10FE" w:rsidP="00BD10FE">
      <w:pPr>
        <w:tabs>
          <w:tab w:val="left" w:pos="567"/>
        </w:tabs>
        <w:jc w:val="both"/>
        <w:rPr>
          <w:rFonts w:ascii="Cambria" w:eastAsiaTheme="minorHAnsi" w:hAnsi="Cambria" w:cstheme="minorHAnsi"/>
          <w:lang w:eastAsia="en-US"/>
        </w:rPr>
      </w:pPr>
      <w:r w:rsidRPr="0018432C">
        <w:rPr>
          <w:rFonts w:ascii="Cambria" w:hAnsi="Cambria" w:cstheme="minorHAnsi"/>
        </w:rPr>
        <w:tab/>
        <w:t xml:space="preserve">Ponuda se predaje </w:t>
      </w:r>
      <w:r w:rsidRPr="0018432C">
        <w:rPr>
          <w:rFonts w:ascii="Cambria" w:eastAsiaTheme="minorHAnsi" w:hAnsi="Cambria" w:cstheme="minorHAnsi"/>
          <w:lang w:eastAsia="en-US"/>
        </w:rPr>
        <w:t xml:space="preserve">na ponudbenom listu, a piše se na hrvatskom jeziku i latiničnom pismu. </w:t>
      </w:r>
    </w:p>
    <w:p w14:paraId="4ABC0DC2" w14:textId="77777777" w:rsidR="00BD10FE" w:rsidRPr="0018432C" w:rsidRDefault="00BD10FE" w:rsidP="00BD10FE">
      <w:pPr>
        <w:tabs>
          <w:tab w:val="left" w:pos="567"/>
        </w:tabs>
        <w:jc w:val="both"/>
        <w:rPr>
          <w:rFonts w:ascii="Cambria" w:eastAsiaTheme="minorHAnsi" w:hAnsi="Cambria" w:cstheme="minorHAnsi"/>
          <w:lang w:eastAsia="en-US"/>
        </w:rPr>
      </w:pPr>
    </w:p>
    <w:p w14:paraId="6BE80013" w14:textId="27DE7F91" w:rsidR="00BD10FE" w:rsidRPr="0018432C" w:rsidRDefault="00BD10FE" w:rsidP="00BD0746">
      <w:pPr>
        <w:tabs>
          <w:tab w:val="left" w:pos="540"/>
        </w:tabs>
        <w:jc w:val="center"/>
        <w:rPr>
          <w:rFonts w:ascii="Cambria" w:hAnsi="Cambria" w:cstheme="minorHAnsi"/>
          <w:b/>
        </w:rPr>
      </w:pPr>
      <w:r w:rsidRPr="0018432C">
        <w:rPr>
          <w:rFonts w:ascii="Cambria" w:hAnsi="Cambria" w:cstheme="minorHAnsi"/>
          <w:b/>
        </w:rPr>
        <w:t>Članak 6.</w:t>
      </w:r>
    </w:p>
    <w:p w14:paraId="3E57C254" w14:textId="77777777" w:rsidR="00BD10FE" w:rsidRPr="0018432C" w:rsidRDefault="00BD10FE" w:rsidP="00BD10FE">
      <w:pPr>
        <w:tabs>
          <w:tab w:val="left" w:pos="540"/>
        </w:tabs>
        <w:jc w:val="both"/>
        <w:rPr>
          <w:rFonts w:ascii="Cambria" w:hAnsi="Cambria" w:cstheme="minorHAnsi"/>
        </w:rPr>
      </w:pPr>
      <w:r w:rsidRPr="0018432C">
        <w:rPr>
          <w:rFonts w:ascii="Cambria" w:hAnsi="Cambria" w:cstheme="minorHAnsi"/>
        </w:rPr>
        <w:tab/>
        <w:t xml:space="preserve">Najpovoljnijim ponuditeljem smatra se ponuditelj koji ponudi najvišu cijenu pod uvjetom da ispunjava i sve druge uvjete natječaja. </w:t>
      </w:r>
    </w:p>
    <w:p w14:paraId="47C6D9DF" w14:textId="77777777" w:rsidR="00BD10FE" w:rsidRPr="0018432C" w:rsidRDefault="00BD10FE" w:rsidP="00BD10FE">
      <w:pPr>
        <w:tabs>
          <w:tab w:val="left" w:pos="540"/>
        </w:tabs>
        <w:jc w:val="both"/>
        <w:rPr>
          <w:rFonts w:ascii="Cambria" w:hAnsi="Cambria" w:cstheme="minorHAnsi"/>
        </w:rPr>
      </w:pPr>
    </w:p>
    <w:p w14:paraId="32A1132F" w14:textId="77777777" w:rsidR="00BD10FE" w:rsidRPr="0018432C" w:rsidRDefault="00BD10FE" w:rsidP="00BD10FE">
      <w:pPr>
        <w:tabs>
          <w:tab w:val="left" w:pos="540"/>
        </w:tabs>
        <w:jc w:val="center"/>
        <w:rPr>
          <w:rFonts w:ascii="Cambria" w:hAnsi="Cambria" w:cstheme="minorHAnsi"/>
          <w:b/>
        </w:rPr>
      </w:pPr>
      <w:r w:rsidRPr="0018432C">
        <w:rPr>
          <w:rFonts w:ascii="Cambria" w:hAnsi="Cambria" w:cstheme="minorHAnsi"/>
          <w:b/>
        </w:rPr>
        <w:t>Članak 7.</w:t>
      </w:r>
    </w:p>
    <w:p w14:paraId="6869BD60" w14:textId="0F11CBA5" w:rsidR="00BD10FE" w:rsidRPr="0018432C" w:rsidRDefault="00BD10FE" w:rsidP="00BD10FE">
      <w:pPr>
        <w:tabs>
          <w:tab w:val="left" w:pos="540"/>
        </w:tabs>
        <w:jc w:val="both"/>
        <w:rPr>
          <w:rFonts w:ascii="Cambria" w:hAnsi="Cambria" w:cstheme="minorHAnsi"/>
        </w:rPr>
      </w:pPr>
      <w:r w:rsidRPr="0018432C">
        <w:rPr>
          <w:rFonts w:ascii="Cambria" w:hAnsi="Cambria" w:cstheme="minorHAnsi"/>
        </w:rPr>
        <w:tab/>
        <w:t xml:space="preserve">Kupoprodajni ugovor s odabranim najpovoljnijim ponuditeljem zaključit će se u roku od </w:t>
      </w:r>
      <w:r w:rsidR="00964E16" w:rsidRPr="0018432C">
        <w:rPr>
          <w:rFonts w:ascii="Cambria" w:hAnsi="Cambria" w:cstheme="minorHAnsi"/>
        </w:rPr>
        <w:t>30</w:t>
      </w:r>
      <w:r w:rsidRPr="0018432C">
        <w:rPr>
          <w:rFonts w:ascii="Cambria" w:hAnsi="Cambria" w:cstheme="minorHAnsi"/>
        </w:rPr>
        <w:t xml:space="preserve"> dana od dana </w:t>
      </w:r>
      <w:r w:rsidR="001C421A" w:rsidRPr="0018432C">
        <w:rPr>
          <w:rFonts w:ascii="Cambria" w:hAnsi="Cambria" w:cstheme="minorHAnsi"/>
        </w:rPr>
        <w:t>izvršnosti</w:t>
      </w:r>
      <w:r w:rsidR="007F36C9" w:rsidRPr="0018432C">
        <w:rPr>
          <w:rFonts w:ascii="Cambria" w:hAnsi="Cambria" w:cstheme="minorHAnsi"/>
        </w:rPr>
        <w:t xml:space="preserve"> </w:t>
      </w:r>
      <w:r w:rsidR="00573362" w:rsidRPr="0018432C">
        <w:rPr>
          <w:rFonts w:ascii="Cambria" w:hAnsi="Cambria" w:cstheme="minorHAnsi"/>
        </w:rPr>
        <w:t>O</w:t>
      </w:r>
      <w:r w:rsidRPr="0018432C">
        <w:rPr>
          <w:rFonts w:ascii="Cambria" w:hAnsi="Cambria" w:cstheme="minorHAnsi"/>
        </w:rPr>
        <w:t xml:space="preserve">dluke o </w:t>
      </w:r>
      <w:r w:rsidR="00573362" w:rsidRPr="0018432C">
        <w:rPr>
          <w:rFonts w:ascii="Cambria" w:hAnsi="Cambria" w:cstheme="minorHAnsi"/>
        </w:rPr>
        <w:t>prihvatu</w:t>
      </w:r>
      <w:r w:rsidRPr="0018432C">
        <w:rPr>
          <w:rFonts w:ascii="Cambria" w:hAnsi="Cambria" w:cstheme="minorHAnsi"/>
        </w:rPr>
        <w:t xml:space="preserve"> najpovoljnij</w:t>
      </w:r>
      <w:r w:rsidR="00573362" w:rsidRPr="0018432C">
        <w:rPr>
          <w:rFonts w:ascii="Cambria" w:hAnsi="Cambria" w:cstheme="minorHAnsi"/>
        </w:rPr>
        <w:t>e</w:t>
      </w:r>
      <w:r w:rsidRPr="0018432C">
        <w:rPr>
          <w:rFonts w:ascii="Cambria" w:hAnsi="Cambria" w:cstheme="minorHAnsi"/>
        </w:rPr>
        <w:t xml:space="preserve"> ponud</w:t>
      </w:r>
      <w:r w:rsidR="00573362" w:rsidRPr="0018432C">
        <w:rPr>
          <w:rFonts w:ascii="Cambria" w:hAnsi="Cambria" w:cstheme="minorHAnsi"/>
        </w:rPr>
        <w:t>e</w:t>
      </w:r>
      <w:r w:rsidRPr="0018432C">
        <w:rPr>
          <w:rFonts w:ascii="Cambria" w:hAnsi="Cambria" w:cstheme="minorHAnsi"/>
        </w:rPr>
        <w:t>.</w:t>
      </w:r>
    </w:p>
    <w:p w14:paraId="3B92FAC5" w14:textId="77777777" w:rsidR="00BD10FE" w:rsidRPr="0018432C" w:rsidRDefault="00BD10FE" w:rsidP="00BD10FE">
      <w:pPr>
        <w:tabs>
          <w:tab w:val="left" w:pos="540"/>
        </w:tabs>
        <w:jc w:val="both"/>
        <w:rPr>
          <w:rFonts w:ascii="Cambria" w:hAnsi="Cambria" w:cstheme="minorHAnsi"/>
        </w:rPr>
      </w:pPr>
      <w:r w:rsidRPr="0018432C">
        <w:rPr>
          <w:rFonts w:ascii="Cambria" w:hAnsi="Cambria" w:cstheme="minorHAnsi"/>
        </w:rPr>
        <w:tab/>
        <w:t>Kupoprodajni ugovor zaključit će općinski načelnik Općine Stari Jankovci.</w:t>
      </w:r>
    </w:p>
    <w:p w14:paraId="10AB2AD1" w14:textId="77777777" w:rsidR="00BD10FE" w:rsidRPr="0018432C" w:rsidRDefault="00BD10FE" w:rsidP="00BD10FE">
      <w:pPr>
        <w:tabs>
          <w:tab w:val="left" w:pos="540"/>
        </w:tabs>
        <w:jc w:val="both"/>
        <w:rPr>
          <w:rFonts w:ascii="Cambria" w:hAnsi="Cambria" w:cstheme="minorHAnsi"/>
        </w:rPr>
      </w:pPr>
    </w:p>
    <w:p w14:paraId="11963FD6" w14:textId="77777777" w:rsidR="00BD10FE" w:rsidRPr="0018432C" w:rsidRDefault="00BD10FE" w:rsidP="00BD10FE">
      <w:pPr>
        <w:tabs>
          <w:tab w:val="left" w:pos="540"/>
        </w:tabs>
        <w:jc w:val="center"/>
        <w:rPr>
          <w:rFonts w:ascii="Cambria" w:hAnsi="Cambria" w:cstheme="minorHAnsi"/>
          <w:b/>
        </w:rPr>
      </w:pPr>
      <w:r w:rsidRPr="0018432C">
        <w:rPr>
          <w:rFonts w:ascii="Cambria" w:hAnsi="Cambria" w:cstheme="minorHAnsi"/>
          <w:b/>
        </w:rPr>
        <w:t>Članak 8.</w:t>
      </w:r>
    </w:p>
    <w:p w14:paraId="4C1BB927" w14:textId="0B4D2121" w:rsidR="00BD10FE" w:rsidRPr="0018432C" w:rsidRDefault="00BD10FE" w:rsidP="00BD10FE">
      <w:pPr>
        <w:jc w:val="both"/>
        <w:rPr>
          <w:rFonts w:ascii="Cambria" w:hAnsi="Cambria" w:cstheme="minorHAnsi"/>
        </w:rPr>
      </w:pPr>
      <w:r w:rsidRPr="0018432C">
        <w:rPr>
          <w:rFonts w:ascii="Cambria" w:hAnsi="Cambria" w:cstheme="minorHAnsi"/>
        </w:rPr>
        <w:tab/>
        <w:t xml:space="preserve">Iznos kupoprodajne cijene koja je postignuta za kupnju određene nekretnine iz ovog natječaja kupac je dužan uplatiti u cjelokupnom iznosu </w:t>
      </w:r>
      <w:r w:rsidR="00E25EB1" w:rsidRPr="0018432C">
        <w:rPr>
          <w:rFonts w:ascii="Cambria" w:hAnsi="Cambria" w:cstheme="minorHAnsi"/>
        </w:rPr>
        <w:t>danom</w:t>
      </w:r>
      <w:r w:rsidRPr="0018432C">
        <w:rPr>
          <w:rFonts w:ascii="Cambria" w:hAnsi="Cambria" w:cstheme="minorHAnsi"/>
        </w:rPr>
        <w:t xml:space="preserve"> sklapanja kupoprodajnog ugovora. </w:t>
      </w:r>
    </w:p>
    <w:p w14:paraId="62FBA20E" w14:textId="77777777" w:rsidR="0067030C" w:rsidRPr="0018432C" w:rsidRDefault="0067030C" w:rsidP="00BD10FE">
      <w:pPr>
        <w:tabs>
          <w:tab w:val="left" w:pos="567"/>
        </w:tabs>
        <w:spacing w:line="256" w:lineRule="auto"/>
        <w:jc w:val="both"/>
        <w:rPr>
          <w:rFonts w:ascii="Cambria" w:eastAsiaTheme="minorHAnsi" w:hAnsi="Cambria" w:cstheme="minorHAnsi"/>
          <w:lang w:eastAsia="en-US"/>
        </w:rPr>
      </w:pPr>
      <w:bookmarkStart w:id="0" w:name="_Hlk113357599"/>
    </w:p>
    <w:p w14:paraId="0A37B895" w14:textId="77777777" w:rsidR="0067030C" w:rsidRPr="0018432C" w:rsidRDefault="0067030C" w:rsidP="00BD10FE">
      <w:pPr>
        <w:tabs>
          <w:tab w:val="left" w:pos="567"/>
        </w:tabs>
        <w:spacing w:line="256" w:lineRule="auto"/>
        <w:jc w:val="both"/>
        <w:rPr>
          <w:rFonts w:ascii="Cambria" w:eastAsiaTheme="minorHAnsi" w:hAnsi="Cambria" w:cstheme="minorHAnsi"/>
          <w:lang w:eastAsia="en-US"/>
        </w:rPr>
      </w:pPr>
    </w:p>
    <w:bookmarkEnd w:id="0"/>
    <w:p w14:paraId="20954DF6" w14:textId="77777777" w:rsidR="00BD10FE" w:rsidRPr="0018432C" w:rsidRDefault="00BD10FE" w:rsidP="00BD10FE">
      <w:pPr>
        <w:tabs>
          <w:tab w:val="left" w:pos="567"/>
        </w:tabs>
        <w:spacing w:line="256" w:lineRule="auto"/>
        <w:jc w:val="center"/>
        <w:rPr>
          <w:rFonts w:ascii="Cambria" w:eastAsiaTheme="minorHAnsi" w:hAnsi="Cambria" w:cstheme="minorHAnsi"/>
          <w:b/>
          <w:lang w:eastAsia="en-US"/>
        </w:rPr>
      </w:pPr>
      <w:r w:rsidRPr="0018432C">
        <w:rPr>
          <w:rFonts w:ascii="Cambria" w:eastAsiaTheme="minorHAnsi" w:hAnsi="Cambria" w:cstheme="minorHAnsi"/>
          <w:b/>
          <w:lang w:eastAsia="en-US"/>
        </w:rPr>
        <w:t>Članak 9.</w:t>
      </w:r>
    </w:p>
    <w:p w14:paraId="1ADCA173" w14:textId="41B8D851" w:rsidR="00BD10FE" w:rsidRPr="0018432C" w:rsidRDefault="00BD10FE" w:rsidP="00BD10FE">
      <w:pPr>
        <w:tabs>
          <w:tab w:val="left" w:pos="567"/>
        </w:tabs>
        <w:jc w:val="both"/>
        <w:rPr>
          <w:rFonts w:ascii="Cambria" w:eastAsiaTheme="minorHAnsi" w:hAnsi="Cambria" w:cstheme="minorHAnsi"/>
          <w:lang w:eastAsia="en-US"/>
        </w:rPr>
      </w:pPr>
      <w:r w:rsidRPr="0018432C">
        <w:rPr>
          <w:rFonts w:ascii="Cambria" w:eastAsiaTheme="minorHAnsi" w:hAnsi="Cambria" w:cstheme="minorHAnsi"/>
          <w:b/>
          <w:bCs/>
          <w:lang w:eastAsia="en-US"/>
        </w:rPr>
        <w:tab/>
      </w:r>
      <w:r w:rsidRPr="0018432C">
        <w:rPr>
          <w:rFonts w:ascii="Cambria" w:eastAsiaTheme="minorHAnsi" w:hAnsi="Cambria" w:cstheme="minorHAnsi"/>
          <w:lang w:eastAsia="en-US"/>
        </w:rPr>
        <w:t>Općina će ispravu potrebnu za upis vlasništva kupcu izdati nakon plaćene kupoprodajne cijene po kupoprodajnom ugovoru.</w:t>
      </w:r>
    </w:p>
    <w:p w14:paraId="66CC4008" w14:textId="44C1512B" w:rsidR="009B0A6E" w:rsidRPr="0018432C" w:rsidRDefault="009B0A6E" w:rsidP="00BD10FE">
      <w:pPr>
        <w:tabs>
          <w:tab w:val="left" w:pos="567"/>
        </w:tabs>
        <w:jc w:val="both"/>
        <w:rPr>
          <w:rFonts w:ascii="Cambria" w:eastAsiaTheme="minorHAnsi" w:hAnsi="Cambria" w:cstheme="minorHAnsi"/>
          <w:lang w:eastAsia="en-US"/>
        </w:rPr>
      </w:pPr>
    </w:p>
    <w:p w14:paraId="1201B892" w14:textId="77777777" w:rsidR="009B0A6E" w:rsidRPr="0018432C" w:rsidRDefault="009B0A6E" w:rsidP="00BD10FE">
      <w:pPr>
        <w:tabs>
          <w:tab w:val="left" w:pos="567"/>
        </w:tabs>
        <w:jc w:val="both"/>
        <w:rPr>
          <w:rFonts w:ascii="Cambria" w:eastAsiaTheme="minorHAnsi" w:hAnsi="Cambria" w:cstheme="minorHAnsi"/>
          <w:lang w:eastAsia="en-US"/>
        </w:rPr>
      </w:pPr>
    </w:p>
    <w:p w14:paraId="7F8D8B06" w14:textId="77777777" w:rsidR="00BD10FE" w:rsidRPr="0018432C" w:rsidRDefault="00BD10FE" w:rsidP="00BD10FE">
      <w:pPr>
        <w:tabs>
          <w:tab w:val="left" w:pos="567"/>
        </w:tabs>
        <w:jc w:val="center"/>
        <w:rPr>
          <w:rFonts w:ascii="Cambria" w:eastAsiaTheme="minorHAnsi" w:hAnsi="Cambria" w:cstheme="minorHAnsi"/>
          <w:b/>
          <w:lang w:eastAsia="en-US"/>
        </w:rPr>
      </w:pPr>
      <w:r w:rsidRPr="0018432C">
        <w:rPr>
          <w:rFonts w:ascii="Cambria" w:eastAsiaTheme="minorHAnsi" w:hAnsi="Cambria" w:cstheme="minorHAnsi"/>
          <w:b/>
          <w:lang w:eastAsia="en-US"/>
        </w:rPr>
        <w:t>Članak 10.</w:t>
      </w:r>
    </w:p>
    <w:p w14:paraId="741B5CB0" w14:textId="6BD15FC4" w:rsidR="00BD10FE" w:rsidRPr="0018432C" w:rsidRDefault="00BD10FE" w:rsidP="00BD10FE">
      <w:pPr>
        <w:tabs>
          <w:tab w:val="left" w:pos="567"/>
        </w:tabs>
        <w:jc w:val="both"/>
        <w:rPr>
          <w:rFonts w:ascii="Cambria" w:eastAsiaTheme="minorHAnsi" w:hAnsi="Cambria" w:cstheme="minorHAnsi"/>
          <w:lang w:eastAsia="en-US"/>
        </w:rPr>
      </w:pPr>
      <w:r w:rsidRPr="0018432C">
        <w:rPr>
          <w:rFonts w:ascii="Cambria" w:eastAsiaTheme="minorHAnsi" w:hAnsi="Cambria" w:cstheme="minorHAnsi"/>
          <w:lang w:eastAsia="en-US"/>
        </w:rPr>
        <w:tab/>
        <w:t xml:space="preserve">Javni natječaj za prodaju nekretnine </w:t>
      </w:r>
      <w:r w:rsidR="00163324">
        <w:rPr>
          <w:rFonts w:ascii="Cambria" w:eastAsiaTheme="minorHAnsi" w:hAnsi="Cambria" w:cstheme="minorHAnsi"/>
          <w:lang w:eastAsia="en-US"/>
        </w:rPr>
        <w:t xml:space="preserve">raspisuje Općinski načelnik, a </w:t>
      </w:r>
      <w:r w:rsidRPr="0018432C">
        <w:rPr>
          <w:rFonts w:ascii="Cambria" w:eastAsiaTheme="minorHAnsi" w:hAnsi="Cambria" w:cstheme="minorHAnsi"/>
          <w:lang w:eastAsia="en-US"/>
        </w:rPr>
        <w:t xml:space="preserve">provest će </w:t>
      </w:r>
      <w:r w:rsidR="00163324">
        <w:rPr>
          <w:rFonts w:ascii="Cambria" w:eastAsiaTheme="minorHAnsi" w:hAnsi="Cambria" w:cstheme="minorHAnsi"/>
          <w:lang w:eastAsia="en-US"/>
        </w:rPr>
        <w:t xml:space="preserve">ga </w:t>
      </w:r>
      <w:r w:rsidRPr="0018432C">
        <w:rPr>
          <w:rFonts w:ascii="Cambria" w:eastAsiaTheme="minorHAnsi" w:hAnsi="Cambria" w:cstheme="minorHAnsi"/>
          <w:lang w:eastAsia="en-US"/>
        </w:rPr>
        <w:t>Povjerenstvo za prov</w:t>
      </w:r>
      <w:r w:rsidR="00470E64" w:rsidRPr="0018432C">
        <w:rPr>
          <w:rFonts w:ascii="Cambria" w:eastAsiaTheme="minorHAnsi" w:hAnsi="Cambria" w:cstheme="minorHAnsi"/>
          <w:lang w:eastAsia="en-US"/>
        </w:rPr>
        <w:t>edbu</w:t>
      </w:r>
      <w:r w:rsidRPr="0018432C">
        <w:rPr>
          <w:rFonts w:ascii="Cambria" w:eastAsiaTheme="minorHAnsi" w:hAnsi="Cambria" w:cstheme="minorHAnsi"/>
          <w:lang w:eastAsia="en-US"/>
        </w:rPr>
        <w:t xml:space="preserve"> javnog natječaja za prodaju nekretnine u vlasništvu Općine Stari Jankovci (u daljnjem tekstu: Povjerenstvo).</w:t>
      </w:r>
    </w:p>
    <w:p w14:paraId="58BFC159" w14:textId="77777777" w:rsidR="00BD10FE" w:rsidRPr="0018432C" w:rsidRDefault="00BD10FE" w:rsidP="00BD10FE">
      <w:pPr>
        <w:tabs>
          <w:tab w:val="left" w:pos="567"/>
        </w:tabs>
        <w:jc w:val="both"/>
        <w:rPr>
          <w:rFonts w:ascii="Cambria" w:eastAsiaTheme="minorHAnsi" w:hAnsi="Cambria" w:cstheme="minorHAnsi"/>
          <w:lang w:eastAsia="en-US"/>
        </w:rPr>
      </w:pPr>
    </w:p>
    <w:p w14:paraId="4F696572" w14:textId="77777777" w:rsidR="00BD10FE" w:rsidRPr="0018432C" w:rsidRDefault="00BD10FE" w:rsidP="00BD10FE">
      <w:pPr>
        <w:tabs>
          <w:tab w:val="left" w:pos="567"/>
        </w:tabs>
        <w:jc w:val="both"/>
        <w:rPr>
          <w:rFonts w:ascii="Cambria" w:eastAsiaTheme="minorHAnsi" w:hAnsi="Cambria" w:cstheme="minorHAnsi"/>
          <w:lang w:eastAsia="en-US"/>
        </w:rPr>
      </w:pPr>
      <w:r w:rsidRPr="0018432C">
        <w:rPr>
          <w:rFonts w:ascii="Cambria" w:eastAsiaTheme="minorHAnsi" w:hAnsi="Cambria" w:cstheme="minorHAnsi"/>
          <w:lang w:eastAsia="en-US"/>
        </w:rPr>
        <w:tab/>
        <w:t xml:space="preserve">U Povjerenstvo se imenuju: </w:t>
      </w:r>
    </w:p>
    <w:p w14:paraId="1965B8C2" w14:textId="77777777" w:rsidR="00BD10FE" w:rsidRPr="0018432C" w:rsidRDefault="00BD10FE" w:rsidP="00BD10FE">
      <w:pPr>
        <w:tabs>
          <w:tab w:val="left" w:pos="567"/>
        </w:tabs>
        <w:jc w:val="both"/>
        <w:rPr>
          <w:rFonts w:ascii="Cambria" w:eastAsiaTheme="minorHAnsi" w:hAnsi="Cambria" w:cstheme="minorHAnsi"/>
          <w:lang w:eastAsia="en-US"/>
        </w:rPr>
      </w:pPr>
    </w:p>
    <w:p w14:paraId="6E6DA4FE" w14:textId="05A54F19" w:rsidR="00BD10FE" w:rsidRPr="0018432C" w:rsidRDefault="00251648" w:rsidP="00BD10FE">
      <w:pPr>
        <w:pStyle w:val="Odlomakpopisa"/>
        <w:numPr>
          <w:ilvl w:val="0"/>
          <w:numId w:val="2"/>
        </w:numPr>
        <w:tabs>
          <w:tab w:val="left" w:pos="567"/>
        </w:tabs>
        <w:jc w:val="both"/>
        <w:rPr>
          <w:rFonts w:ascii="Cambria" w:eastAsiaTheme="minorHAnsi" w:hAnsi="Cambria" w:cstheme="minorHAnsi"/>
          <w:lang w:eastAsia="en-US"/>
        </w:rPr>
      </w:pPr>
      <w:r>
        <w:rPr>
          <w:rFonts w:ascii="Cambria" w:eastAsiaTheme="minorHAnsi" w:hAnsi="Cambria" w:cstheme="minorHAnsi"/>
          <w:lang w:eastAsia="en-US"/>
        </w:rPr>
        <w:t>Dubravka Vrselja</w:t>
      </w:r>
    </w:p>
    <w:p w14:paraId="7F5F9F27" w14:textId="03EDC0B1" w:rsidR="00BD10FE" w:rsidRPr="0018432C" w:rsidRDefault="0018432C" w:rsidP="00BD10FE">
      <w:pPr>
        <w:pStyle w:val="Odlomakpopisa"/>
        <w:numPr>
          <w:ilvl w:val="0"/>
          <w:numId w:val="2"/>
        </w:numPr>
        <w:tabs>
          <w:tab w:val="left" w:pos="567"/>
        </w:tabs>
        <w:jc w:val="both"/>
        <w:rPr>
          <w:rFonts w:ascii="Cambria" w:eastAsiaTheme="minorHAnsi" w:hAnsi="Cambria" w:cstheme="minorHAnsi"/>
          <w:lang w:eastAsia="en-US"/>
        </w:rPr>
      </w:pPr>
      <w:r>
        <w:rPr>
          <w:rFonts w:ascii="Cambria" w:eastAsiaTheme="minorHAnsi" w:hAnsi="Cambria" w:cstheme="minorHAnsi"/>
          <w:lang w:eastAsia="en-US"/>
        </w:rPr>
        <w:t>Valentina Perić</w:t>
      </w:r>
    </w:p>
    <w:p w14:paraId="1269972D" w14:textId="1E1F1520" w:rsidR="00BD10FE" w:rsidRPr="0018432C" w:rsidRDefault="00251648" w:rsidP="00C10990">
      <w:pPr>
        <w:pStyle w:val="Odlomakpopisa"/>
        <w:numPr>
          <w:ilvl w:val="0"/>
          <w:numId w:val="2"/>
        </w:numPr>
        <w:tabs>
          <w:tab w:val="left" w:pos="567"/>
        </w:tabs>
        <w:jc w:val="both"/>
        <w:rPr>
          <w:rFonts w:ascii="Cambria" w:eastAsiaTheme="minorHAnsi" w:hAnsi="Cambria" w:cstheme="minorHAnsi"/>
          <w:lang w:eastAsia="en-US"/>
        </w:rPr>
      </w:pPr>
      <w:r>
        <w:rPr>
          <w:rFonts w:ascii="Cambria" w:eastAsiaTheme="minorHAnsi" w:hAnsi="Cambria" w:cstheme="minorHAnsi"/>
          <w:lang w:eastAsia="en-US"/>
        </w:rPr>
        <w:t>Marija Leholat</w:t>
      </w:r>
    </w:p>
    <w:p w14:paraId="77D9647F" w14:textId="77777777" w:rsidR="00BD10FE" w:rsidRPr="0018432C" w:rsidRDefault="00BD10FE" w:rsidP="00BD10FE">
      <w:pPr>
        <w:tabs>
          <w:tab w:val="left" w:pos="567"/>
        </w:tabs>
        <w:jc w:val="both"/>
        <w:rPr>
          <w:rFonts w:ascii="Cambria" w:eastAsiaTheme="minorHAnsi" w:hAnsi="Cambria" w:cstheme="minorHAnsi"/>
          <w:lang w:eastAsia="en-US"/>
        </w:rPr>
      </w:pPr>
    </w:p>
    <w:p w14:paraId="69F16374" w14:textId="77777777" w:rsidR="00BD10FE" w:rsidRPr="0018432C" w:rsidRDefault="00BD10FE" w:rsidP="00BD10FE">
      <w:pPr>
        <w:tabs>
          <w:tab w:val="left" w:pos="0"/>
          <w:tab w:val="left" w:pos="567"/>
        </w:tabs>
        <w:jc w:val="both"/>
        <w:rPr>
          <w:rFonts w:ascii="Cambria" w:eastAsiaTheme="minorHAnsi" w:hAnsi="Cambria" w:cstheme="minorHAnsi"/>
          <w:lang w:eastAsia="en-US"/>
        </w:rPr>
      </w:pPr>
      <w:r w:rsidRPr="0018432C">
        <w:rPr>
          <w:rFonts w:ascii="Cambria" w:eastAsiaTheme="minorHAnsi" w:hAnsi="Cambria" w:cstheme="minorHAnsi"/>
          <w:lang w:eastAsia="en-US"/>
        </w:rPr>
        <w:tab/>
        <w:t>Administrativne poslove za Povjerenstvo izvršit će Jedinstveni upravni odjel Općine Stari Jankovci</w:t>
      </w:r>
    </w:p>
    <w:p w14:paraId="6C815B24" w14:textId="77777777" w:rsidR="00BD10FE" w:rsidRPr="0018432C" w:rsidRDefault="00BD10FE" w:rsidP="00BD10FE">
      <w:pPr>
        <w:tabs>
          <w:tab w:val="left" w:pos="0"/>
          <w:tab w:val="left" w:pos="567"/>
        </w:tabs>
        <w:jc w:val="both"/>
        <w:rPr>
          <w:rFonts w:ascii="Cambria" w:eastAsiaTheme="minorHAnsi" w:hAnsi="Cambria" w:cstheme="minorHAnsi"/>
          <w:lang w:eastAsia="en-US"/>
        </w:rPr>
      </w:pPr>
    </w:p>
    <w:p w14:paraId="3992538A" w14:textId="77777777" w:rsidR="00BD10FE" w:rsidRPr="0018432C" w:rsidRDefault="00BD10FE" w:rsidP="00BD10FE">
      <w:pPr>
        <w:tabs>
          <w:tab w:val="left" w:pos="0"/>
          <w:tab w:val="left" w:pos="567"/>
        </w:tabs>
        <w:jc w:val="both"/>
        <w:rPr>
          <w:rFonts w:ascii="Cambria" w:eastAsiaTheme="minorHAnsi" w:hAnsi="Cambria" w:cstheme="minorHAnsi"/>
          <w:lang w:eastAsia="en-US"/>
        </w:rPr>
      </w:pPr>
    </w:p>
    <w:p w14:paraId="3D9B987E" w14:textId="77777777" w:rsidR="00BD10FE" w:rsidRPr="0018432C" w:rsidRDefault="00BD10FE" w:rsidP="00BD10FE">
      <w:pPr>
        <w:tabs>
          <w:tab w:val="left" w:pos="0"/>
          <w:tab w:val="left" w:pos="567"/>
        </w:tabs>
        <w:jc w:val="center"/>
        <w:rPr>
          <w:rFonts w:ascii="Cambria" w:eastAsiaTheme="minorHAnsi" w:hAnsi="Cambria" w:cstheme="minorHAnsi"/>
          <w:b/>
          <w:lang w:eastAsia="en-US"/>
        </w:rPr>
      </w:pPr>
      <w:r w:rsidRPr="0018432C">
        <w:rPr>
          <w:rFonts w:ascii="Cambria" w:eastAsiaTheme="minorHAnsi" w:hAnsi="Cambria" w:cstheme="minorHAnsi"/>
          <w:b/>
          <w:lang w:eastAsia="en-US"/>
        </w:rPr>
        <w:t>Članak 11.</w:t>
      </w:r>
    </w:p>
    <w:p w14:paraId="1535FEEE" w14:textId="2BD730B6" w:rsidR="00BD10FE" w:rsidRPr="0018432C" w:rsidRDefault="00BD10FE" w:rsidP="00BD10FE">
      <w:pPr>
        <w:tabs>
          <w:tab w:val="left" w:pos="0"/>
          <w:tab w:val="left" w:pos="567"/>
        </w:tabs>
        <w:jc w:val="both"/>
        <w:rPr>
          <w:rFonts w:ascii="Cambria" w:eastAsiaTheme="minorHAnsi" w:hAnsi="Cambria" w:cstheme="minorHAnsi"/>
          <w:lang w:eastAsia="en-US"/>
        </w:rPr>
      </w:pPr>
      <w:r w:rsidRPr="0018432C">
        <w:rPr>
          <w:rFonts w:ascii="Cambria" w:eastAsiaTheme="minorHAnsi" w:hAnsi="Cambria" w:cstheme="minorHAnsi"/>
          <w:lang w:eastAsia="en-US"/>
        </w:rPr>
        <w:tab/>
      </w:r>
      <w:r w:rsidR="0002287D" w:rsidRPr="0018432C">
        <w:rPr>
          <w:rFonts w:ascii="Cambria" w:eastAsiaTheme="minorHAnsi" w:hAnsi="Cambria" w:cstheme="minorHAnsi"/>
          <w:lang w:eastAsia="en-US"/>
        </w:rPr>
        <w:t>Obavijest o raspisivanju j</w:t>
      </w:r>
      <w:r w:rsidRPr="0018432C">
        <w:rPr>
          <w:rFonts w:ascii="Cambria" w:eastAsiaTheme="minorHAnsi" w:hAnsi="Cambria" w:cstheme="minorHAnsi"/>
          <w:lang w:eastAsia="en-US"/>
        </w:rPr>
        <w:t>avn</w:t>
      </w:r>
      <w:r w:rsidR="0002287D" w:rsidRPr="0018432C">
        <w:rPr>
          <w:rFonts w:ascii="Cambria" w:eastAsiaTheme="minorHAnsi" w:hAnsi="Cambria" w:cstheme="minorHAnsi"/>
          <w:lang w:eastAsia="en-US"/>
        </w:rPr>
        <w:t>og</w:t>
      </w:r>
      <w:r w:rsidRPr="0018432C">
        <w:rPr>
          <w:rFonts w:ascii="Cambria" w:eastAsiaTheme="minorHAnsi" w:hAnsi="Cambria" w:cstheme="minorHAnsi"/>
          <w:lang w:eastAsia="en-US"/>
        </w:rPr>
        <w:t xml:space="preserve"> natječaj</w:t>
      </w:r>
      <w:r w:rsidR="0002287D" w:rsidRPr="0018432C">
        <w:rPr>
          <w:rFonts w:ascii="Cambria" w:eastAsiaTheme="minorHAnsi" w:hAnsi="Cambria" w:cstheme="minorHAnsi"/>
          <w:lang w:eastAsia="en-US"/>
        </w:rPr>
        <w:t>a</w:t>
      </w:r>
      <w:r w:rsidRPr="0018432C">
        <w:rPr>
          <w:rFonts w:ascii="Cambria" w:eastAsiaTheme="minorHAnsi" w:hAnsi="Cambria" w:cstheme="minorHAnsi"/>
          <w:lang w:eastAsia="en-US"/>
        </w:rPr>
        <w:t xml:space="preserve"> objavit će se u Vinkovačkom listu</w:t>
      </w:r>
      <w:r w:rsidR="00DB2F48" w:rsidRPr="0018432C">
        <w:rPr>
          <w:rFonts w:ascii="Cambria" w:eastAsiaTheme="minorHAnsi" w:hAnsi="Cambria" w:cstheme="minorHAnsi"/>
          <w:lang w:eastAsia="en-US"/>
        </w:rPr>
        <w:t>,</w:t>
      </w:r>
      <w:r w:rsidR="009B0A6E" w:rsidRPr="0018432C">
        <w:rPr>
          <w:rFonts w:ascii="Cambria" w:eastAsiaTheme="minorHAnsi" w:hAnsi="Cambria" w:cstheme="minorHAnsi"/>
          <w:lang w:eastAsia="en-US"/>
        </w:rPr>
        <w:t xml:space="preserve"> a tekst natječaja na </w:t>
      </w:r>
      <w:r w:rsidR="00DB2F48" w:rsidRPr="0018432C">
        <w:rPr>
          <w:rFonts w:ascii="Cambria" w:eastAsiaTheme="minorHAnsi" w:hAnsi="Cambria" w:cstheme="minorHAnsi"/>
          <w:lang w:eastAsia="en-US"/>
        </w:rPr>
        <w:t xml:space="preserve"> oglasnoj ploči </w:t>
      </w:r>
      <w:r w:rsidRPr="0018432C">
        <w:rPr>
          <w:rFonts w:ascii="Cambria" w:eastAsiaTheme="minorHAnsi" w:hAnsi="Cambria" w:cstheme="minorHAnsi"/>
          <w:lang w:eastAsia="en-US"/>
        </w:rPr>
        <w:t xml:space="preserve">i  internetskoj stranici Općine Stari Jankovci </w:t>
      </w:r>
      <w:hyperlink r:id="rId7" w:history="1">
        <w:r w:rsidRPr="0018432C">
          <w:rPr>
            <w:rStyle w:val="Hiperveza"/>
            <w:rFonts w:ascii="Cambria" w:eastAsiaTheme="minorHAnsi" w:hAnsi="Cambria" w:cstheme="minorHAnsi"/>
            <w:lang w:eastAsia="en-US"/>
          </w:rPr>
          <w:t>www.o-jankovci.hr</w:t>
        </w:r>
      </w:hyperlink>
      <w:r w:rsidRPr="0018432C">
        <w:rPr>
          <w:rFonts w:ascii="Cambria" w:eastAsiaTheme="minorHAnsi" w:hAnsi="Cambria" w:cstheme="minorHAnsi"/>
          <w:lang w:eastAsia="en-US"/>
        </w:rPr>
        <w:t xml:space="preserve"> .</w:t>
      </w:r>
    </w:p>
    <w:p w14:paraId="5381AC2E" w14:textId="77777777" w:rsidR="00BD10FE" w:rsidRPr="0018432C" w:rsidRDefault="00BD10FE" w:rsidP="00BD10FE">
      <w:pPr>
        <w:tabs>
          <w:tab w:val="left" w:pos="0"/>
          <w:tab w:val="left" w:pos="567"/>
        </w:tabs>
        <w:jc w:val="both"/>
        <w:rPr>
          <w:rFonts w:ascii="Cambria" w:eastAsiaTheme="minorHAnsi" w:hAnsi="Cambria" w:cstheme="minorHAnsi"/>
          <w:lang w:eastAsia="en-US"/>
        </w:rPr>
      </w:pPr>
    </w:p>
    <w:p w14:paraId="30B731A2" w14:textId="77777777" w:rsidR="00BD10FE" w:rsidRPr="0018432C" w:rsidRDefault="00BD10FE" w:rsidP="00BD10FE">
      <w:pPr>
        <w:tabs>
          <w:tab w:val="left" w:pos="0"/>
          <w:tab w:val="left" w:pos="567"/>
        </w:tabs>
        <w:jc w:val="both"/>
        <w:rPr>
          <w:rFonts w:ascii="Cambria" w:eastAsiaTheme="minorHAnsi" w:hAnsi="Cambria" w:cstheme="minorHAnsi"/>
          <w:lang w:eastAsia="en-US"/>
        </w:rPr>
      </w:pPr>
    </w:p>
    <w:p w14:paraId="7EF7F448" w14:textId="77777777" w:rsidR="00BD10FE" w:rsidRPr="0018432C" w:rsidRDefault="00BD10FE" w:rsidP="00BD10FE">
      <w:pPr>
        <w:tabs>
          <w:tab w:val="left" w:pos="0"/>
          <w:tab w:val="left" w:pos="567"/>
        </w:tabs>
        <w:jc w:val="center"/>
        <w:rPr>
          <w:rFonts w:ascii="Cambria" w:eastAsiaTheme="minorHAnsi" w:hAnsi="Cambria" w:cstheme="minorHAnsi"/>
          <w:b/>
          <w:lang w:eastAsia="en-US"/>
        </w:rPr>
      </w:pPr>
      <w:r w:rsidRPr="0018432C">
        <w:rPr>
          <w:rFonts w:ascii="Cambria" w:eastAsiaTheme="minorHAnsi" w:hAnsi="Cambria" w:cstheme="minorHAnsi"/>
          <w:b/>
          <w:lang w:eastAsia="en-US"/>
        </w:rPr>
        <w:t>Članak 12.</w:t>
      </w:r>
    </w:p>
    <w:p w14:paraId="09636598" w14:textId="445F7255" w:rsidR="00BD10FE" w:rsidRPr="0018432C" w:rsidRDefault="00BD10FE" w:rsidP="00BD10FE">
      <w:pPr>
        <w:tabs>
          <w:tab w:val="left" w:pos="567"/>
        </w:tabs>
        <w:jc w:val="both"/>
        <w:rPr>
          <w:rFonts w:ascii="Cambria" w:eastAsiaTheme="minorHAnsi" w:hAnsi="Cambria" w:cstheme="minorHAnsi"/>
          <w:lang w:eastAsia="en-US"/>
        </w:rPr>
      </w:pPr>
      <w:r w:rsidRPr="0018432C">
        <w:rPr>
          <w:rFonts w:ascii="Cambria" w:eastAsiaTheme="minorHAnsi" w:hAnsi="Cambria" w:cstheme="minorHAnsi"/>
          <w:lang w:eastAsia="en-US"/>
        </w:rPr>
        <w:tab/>
      </w:r>
      <w:r w:rsidRPr="0018432C">
        <w:rPr>
          <w:rFonts w:ascii="Cambria" w:hAnsi="Cambria" w:cstheme="minorHAnsi"/>
        </w:rPr>
        <w:t>Općin</w:t>
      </w:r>
      <w:r w:rsidR="00725235">
        <w:rPr>
          <w:rFonts w:ascii="Cambria" w:hAnsi="Cambria" w:cstheme="minorHAnsi"/>
        </w:rPr>
        <w:t xml:space="preserve">a </w:t>
      </w:r>
      <w:r w:rsidR="00B1641A" w:rsidRPr="0018432C">
        <w:rPr>
          <w:rFonts w:ascii="Cambria" w:hAnsi="Cambria" w:cstheme="minorHAnsi"/>
        </w:rPr>
        <w:t>Stari Jankovci</w:t>
      </w:r>
      <w:r w:rsidRPr="0018432C">
        <w:rPr>
          <w:rFonts w:ascii="Cambria" w:hAnsi="Cambria" w:cstheme="minorHAnsi"/>
        </w:rPr>
        <w:t xml:space="preserve"> zadržava pravo odustajanja od prodaje nekretnine u vlasništvu Općine, poništenja javnog natječaja uz povrat uplaćene jamčevine kao i odbijanja ponuda, u svako doba do potpisivanja ugovora bez posebnog obrazloženja ponuditeljima, a da pri </w:t>
      </w:r>
      <w:r w:rsidRPr="0018432C">
        <w:rPr>
          <w:rFonts w:ascii="Cambria" w:eastAsiaTheme="minorHAnsi" w:hAnsi="Cambria" w:cstheme="minorHAnsi"/>
          <w:lang w:eastAsia="en-US"/>
        </w:rPr>
        <w:t>tome ne snosi materijalnu ili drugu odgovornost prema ponuditeljima.</w:t>
      </w:r>
    </w:p>
    <w:p w14:paraId="2540E784" w14:textId="45FE7052" w:rsidR="0002287D" w:rsidRPr="0018432C" w:rsidRDefault="0002287D" w:rsidP="00BD10FE">
      <w:pPr>
        <w:tabs>
          <w:tab w:val="left" w:pos="567"/>
        </w:tabs>
        <w:jc w:val="both"/>
        <w:rPr>
          <w:rFonts w:ascii="Cambria" w:eastAsiaTheme="minorHAnsi" w:hAnsi="Cambria" w:cstheme="minorHAnsi"/>
          <w:lang w:eastAsia="en-US"/>
        </w:rPr>
      </w:pPr>
    </w:p>
    <w:p w14:paraId="4D27CA90" w14:textId="49AE7971" w:rsidR="0002287D" w:rsidRPr="0018432C" w:rsidRDefault="0002287D" w:rsidP="00BD10FE">
      <w:pPr>
        <w:tabs>
          <w:tab w:val="left" w:pos="567"/>
        </w:tabs>
        <w:jc w:val="both"/>
        <w:rPr>
          <w:rFonts w:ascii="Cambria" w:hAnsi="Cambria" w:cstheme="minorHAnsi"/>
        </w:rPr>
      </w:pPr>
      <w:r w:rsidRPr="0018432C">
        <w:rPr>
          <w:rFonts w:ascii="Cambria" w:eastAsiaTheme="minorHAnsi" w:hAnsi="Cambria" w:cstheme="minorHAnsi"/>
          <w:lang w:eastAsia="en-US"/>
        </w:rPr>
        <w:t xml:space="preserve">        Za nekretnine u svezi kojih nije pristigla nijedna ponuda za kupnju ili za kupnju kojih nije izabran najpovoljniji ponuditelj može se izložiti na prodaju u sljedećim javnim natječajima bez donošenja posebne odluke  koj</w:t>
      </w:r>
      <w:r w:rsidR="00725235">
        <w:rPr>
          <w:rFonts w:ascii="Cambria" w:eastAsiaTheme="minorHAnsi" w:hAnsi="Cambria" w:cstheme="minorHAnsi"/>
          <w:lang w:eastAsia="en-US"/>
        </w:rPr>
        <w:t>o</w:t>
      </w:r>
      <w:r w:rsidRPr="0018432C">
        <w:rPr>
          <w:rFonts w:ascii="Cambria" w:eastAsiaTheme="minorHAnsi" w:hAnsi="Cambria" w:cstheme="minorHAnsi"/>
          <w:lang w:eastAsia="en-US"/>
        </w:rPr>
        <w:t>m se odobrava ponovno izlaganje na prodaju predmetnih nekretnina</w:t>
      </w:r>
      <w:r w:rsidR="00DB2F48" w:rsidRPr="0018432C">
        <w:rPr>
          <w:rFonts w:ascii="Cambria" w:eastAsiaTheme="minorHAnsi" w:hAnsi="Cambria" w:cstheme="minorHAnsi"/>
          <w:lang w:eastAsia="en-US"/>
        </w:rPr>
        <w:t>.</w:t>
      </w:r>
    </w:p>
    <w:p w14:paraId="453D4060" w14:textId="77777777" w:rsidR="00BD10FE" w:rsidRPr="0018432C" w:rsidRDefault="00BD10FE" w:rsidP="00BD10FE">
      <w:pPr>
        <w:tabs>
          <w:tab w:val="left" w:pos="0"/>
          <w:tab w:val="left" w:pos="567"/>
        </w:tabs>
        <w:jc w:val="both"/>
        <w:rPr>
          <w:rFonts w:ascii="Cambria" w:eastAsiaTheme="minorHAnsi" w:hAnsi="Cambria" w:cstheme="minorHAnsi"/>
          <w:lang w:eastAsia="en-US"/>
        </w:rPr>
      </w:pPr>
    </w:p>
    <w:p w14:paraId="647E9E0A" w14:textId="77777777" w:rsidR="00BD10FE" w:rsidRPr="0018432C" w:rsidRDefault="00BD10FE" w:rsidP="00BD10FE">
      <w:pPr>
        <w:tabs>
          <w:tab w:val="left" w:pos="0"/>
          <w:tab w:val="left" w:pos="567"/>
        </w:tabs>
        <w:jc w:val="both"/>
        <w:rPr>
          <w:rFonts w:ascii="Cambria" w:eastAsiaTheme="minorHAnsi" w:hAnsi="Cambria" w:cstheme="minorHAnsi"/>
          <w:lang w:eastAsia="en-US"/>
        </w:rPr>
      </w:pPr>
    </w:p>
    <w:p w14:paraId="6881CADC" w14:textId="77777777" w:rsidR="00BD10FE" w:rsidRPr="0018432C" w:rsidRDefault="00BD10FE" w:rsidP="00BD10FE">
      <w:pPr>
        <w:tabs>
          <w:tab w:val="left" w:pos="0"/>
          <w:tab w:val="left" w:pos="567"/>
        </w:tabs>
        <w:jc w:val="both"/>
        <w:rPr>
          <w:rFonts w:ascii="Cambria" w:eastAsiaTheme="minorHAnsi" w:hAnsi="Cambria" w:cstheme="minorHAnsi"/>
          <w:lang w:eastAsia="en-US"/>
        </w:rPr>
      </w:pPr>
    </w:p>
    <w:p w14:paraId="565042F8" w14:textId="77777777" w:rsidR="00BD10FE" w:rsidRPr="0018432C" w:rsidRDefault="00BD10FE" w:rsidP="00BD10FE">
      <w:pPr>
        <w:tabs>
          <w:tab w:val="left" w:pos="0"/>
          <w:tab w:val="left" w:pos="567"/>
        </w:tabs>
        <w:jc w:val="both"/>
        <w:rPr>
          <w:rFonts w:ascii="Cambria" w:eastAsiaTheme="minorHAnsi" w:hAnsi="Cambria" w:cstheme="minorHAnsi"/>
          <w:lang w:eastAsia="en-US"/>
        </w:rPr>
      </w:pPr>
    </w:p>
    <w:p w14:paraId="44B7260C" w14:textId="77777777" w:rsidR="00251648" w:rsidRPr="00251648" w:rsidRDefault="00251648" w:rsidP="00251648">
      <w:pPr>
        <w:jc w:val="center"/>
      </w:pPr>
      <w:r w:rsidRPr="00251648">
        <w:t xml:space="preserve">                                                                                                       Predsjednik Općinskog vijeća</w:t>
      </w:r>
    </w:p>
    <w:p w14:paraId="413B7B77" w14:textId="77777777" w:rsidR="00251648" w:rsidRPr="00251648" w:rsidRDefault="00251648" w:rsidP="00251648">
      <w:pPr>
        <w:spacing w:after="120"/>
        <w:ind w:left="283"/>
        <w:jc w:val="right"/>
        <w:rPr>
          <w:rFonts w:ascii="Calibri" w:hAnsi="Calibri" w:cs="Calibri"/>
        </w:rPr>
      </w:pPr>
      <w:r w:rsidRPr="00251648">
        <w:tab/>
      </w:r>
      <w:r w:rsidRPr="00251648">
        <w:tab/>
      </w:r>
      <w:r w:rsidRPr="00251648">
        <w:tab/>
      </w:r>
      <w:r w:rsidRPr="00251648">
        <w:tab/>
      </w:r>
      <w:r w:rsidRPr="00251648">
        <w:tab/>
      </w:r>
      <w:r w:rsidRPr="00251648">
        <w:tab/>
      </w:r>
      <w:r w:rsidRPr="00251648">
        <w:tab/>
        <w:t>Boris Dragičević, univ. bacc.ing.a</w:t>
      </w:r>
      <w:r w:rsidRPr="00251648">
        <w:rPr>
          <w:rFonts w:ascii="Calibri" w:hAnsi="Calibri" w:cs="Calibri"/>
        </w:rPr>
        <w:t>gr.</w:t>
      </w:r>
    </w:p>
    <w:p w14:paraId="400CCDCE" w14:textId="3FE29E42" w:rsidR="00BD10FE" w:rsidRPr="0018432C" w:rsidRDefault="00BD10FE" w:rsidP="00B1641A">
      <w:pPr>
        <w:tabs>
          <w:tab w:val="left" w:pos="0"/>
          <w:tab w:val="left" w:pos="567"/>
        </w:tabs>
        <w:jc w:val="center"/>
        <w:rPr>
          <w:rFonts w:ascii="Cambria" w:hAnsi="Cambria" w:cstheme="minorHAnsi"/>
        </w:rPr>
      </w:pPr>
      <w:r w:rsidRPr="0018432C">
        <w:rPr>
          <w:rFonts w:ascii="Cambria" w:eastAsiaTheme="minorHAnsi" w:hAnsi="Cambria" w:cstheme="minorHAnsi"/>
          <w:lang w:eastAsia="en-US"/>
        </w:rPr>
        <w:t xml:space="preserve">                                                                                          </w:t>
      </w:r>
    </w:p>
    <w:p w14:paraId="4640228A" w14:textId="77777777" w:rsidR="00BD10FE" w:rsidRPr="0018432C" w:rsidRDefault="00BD10FE" w:rsidP="00BD10FE">
      <w:pPr>
        <w:tabs>
          <w:tab w:val="left" w:pos="0"/>
          <w:tab w:val="left" w:pos="567"/>
        </w:tabs>
        <w:jc w:val="right"/>
        <w:rPr>
          <w:rFonts w:ascii="Cambria" w:eastAsiaTheme="minorHAnsi" w:hAnsi="Cambria" w:cstheme="minorHAnsi"/>
          <w:lang w:eastAsia="en-US"/>
        </w:rPr>
      </w:pPr>
    </w:p>
    <w:p w14:paraId="2579E5A5" w14:textId="77777777" w:rsidR="00BD10FE" w:rsidRPr="0018432C" w:rsidRDefault="00BD10FE" w:rsidP="00BD10FE">
      <w:pPr>
        <w:tabs>
          <w:tab w:val="left" w:pos="0"/>
          <w:tab w:val="left" w:pos="567"/>
        </w:tabs>
        <w:jc w:val="right"/>
        <w:rPr>
          <w:rFonts w:ascii="Cambria" w:eastAsiaTheme="minorHAnsi" w:hAnsi="Cambria" w:cstheme="minorHAnsi"/>
          <w:lang w:eastAsia="en-US"/>
        </w:rPr>
      </w:pPr>
    </w:p>
    <w:p w14:paraId="506BB8CB" w14:textId="77777777" w:rsidR="00BD10FE" w:rsidRPr="0018432C" w:rsidRDefault="00BD10FE" w:rsidP="00BD10FE">
      <w:pPr>
        <w:tabs>
          <w:tab w:val="left" w:pos="0"/>
          <w:tab w:val="left" w:pos="567"/>
        </w:tabs>
        <w:jc w:val="both"/>
        <w:rPr>
          <w:rFonts w:ascii="Cambria" w:eastAsiaTheme="minorHAnsi" w:hAnsi="Cambria" w:cstheme="minorHAnsi"/>
          <w:lang w:eastAsia="en-US"/>
        </w:rPr>
      </w:pPr>
    </w:p>
    <w:p w14:paraId="52D88201" w14:textId="201743DF" w:rsidR="007E3121" w:rsidRPr="0018432C" w:rsidRDefault="00BD10FE" w:rsidP="007F36C9">
      <w:pPr>
        <w:tabs>
          <w:tab w:val="left" w:pos="0"/>
          <w:tab w:val="left" w:pos="567"/>
        </w:tabs>
        <w:jc w:val="both"/>
        <w:rPr>
          <w:rFonts w:ascii="Cambria" w:hAnsi="Cambria"/>
        </w:rPr>
      </w:pPr>
      <w:r w:rsidRPr="0018432C">
        <w:rPr>
          <w:rFonts w:ascii="Cambria" w:eastAsiaTheme="minorHAnsi" w:hAnsi="Cambria" w:cstheme="minorHAnsi"/>
          <w:b/>
          <w:lang w:eastAsia="en-US"/>
        </w:rPr>
        <w:t xml:space="preserve">                                                                  </w:t>
      </w:r>
    </w:p>
    <w:sectPr w:rsidR="007E3121" w:rsidRPr="001843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1A96EF2"/>
    <w:multiLevelType w:val="hybridMultilevel"/>
    <w:tmpl w:val="FA8A03D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D6401F"/>
    <w:multiLevelType w:val="hybridMultilevel"/>
    <w:tmpl w:val="42226D56"/>
    <w:lvl w:ilvl="0" w:tplc="0E38E7B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 w15:restartNumberingAfterBreak="0">
    <w:nsid w:val="767F4861"/>
    <w:multiLevelType w:val="hybridMultilevel"/>
    <w:tmpl w:val="005E5A08"/>
    <w:lvl w:ilvl="0" w:tplc="041A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FFFFFFF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 w16cid:durableId="52667850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122372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1291096">
    <w:abstractNumId w:val="1"/>
  </w:num>
  <w:num w:numId="4" w16cid:durableId="1391491395">
    <w:abstractNumId w:val="0"/>
  </w:num>
  <w:num w:numId="5" w16cid:durableId="18518667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10FE"/>
    <w:rsid w:val="00005088"/>
    <w:rsid w:val="0001112D"/>
    <w:rsid w:val="0002287D"/>
    <w:rsid w:val="00032279"/>
    <w:rsid w:val="00163324"/>
    <w:rsid w:val="0018432C"/>
    <w:rsid w:val="001C421A"/>
    <w:rsid w:val="001D307E"/>
    <w:rsid w:val="001F4FBC"/>
    <w:rsid w:val="00251648"/>
    <w:rsid w:val="002777A0"/>
    <w:rsid w:val="003345BD"/>
    <w:rsid w:val="0036298F"/>
    <w:rsid w:val="003B022C"/>
    <w:rsid w:val="003B59CE"/>
    <w:rsid w:val="003E0D88"/>
    <w:rsid w:val="003E2FEA"/>
    <w:rsid w:val="003E37C7"/>
    <w:rsid w:val="00470E64"/>
    <w:rsid w:val="00573362"/>
    <w:rsid w:val="005B1138"/>
    <w:rsid w:val="0062359E"/>
    <w:rsid w:val="0067030C"/>
    <w:rsid w:val="00725235"/>
    <w:rsid w:val="00745AFA"/>
    <w:rsid w:val="00780358"/>
    <w:rsid w:val="007A6E68"/>
    <w:rsid w:val="007E3121"/>
    <w:rsid w:val="007F2411"/>
    <w:rsid w:val="007F36C9"/>
    <w:rsid w:val="00881A70"/>
    <w:rsid w:val="008D59B4"/>
    <w:rsid w:val="00941BC6"/>
    <w:rsid w:val="00964E16"/>
    <w:rsid w:val="009B0A6E"/>
    <w:rsid w:val="009E2968"/>
    <w:rsid w:val="00A063B4"/>
    <w:rsid w:val="00A15AE4"/>
    <w:rsid w:val="00A60C95"/>
    <w:rsid w:val="00AC70DC"/>
    <w:rsid w:val="00B1641A"/>
    <w:rsid w:val="00B36E8E"/>
    <w:rsid w:val="00BD0746"/>
    <w:rsid w:val="00BD10FE"/>
    <w:rsid w:val="00BE404F"/>
    <w:rsid w:val="00C10990"/>
    <w:rsid w:val="00C3030C"/>
    <w:rsid w:val="00CD7429"/>
    <w:rsid w:val="00D0057A"/>
    <w:rsid w:val="00D1376D"/>
    <w:rsid w:val="00D34EB3"/>
    <w:rsid w:val="00DB2F48"/>
    <w:rsid w:val="00DE1AC4"/>
    <w:rsid w:val="00E06236"/>
    <w:rsid w:val="00E25EB1"/>
    <w:rsid w:val="00F85F9E"/>
    <w:rsid w:val="00F87434"/>
    <w:rsid w:val="00F92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BF7AAD"/>
  <w15:chartTrackingRefBased/>
  <w15:docId w15:val="{612FA54E-1C7F-460B-85CD-811468D8E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10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BD10FE"/>
    <w:pPr>
      <w:keepNext/>
      <w:outlineLvl w:val="0"/>
    </w:pPr>
    <w:rPr>
      <w:rFonts w:ascii="Arial" w:hAnsi="Arial" w:cs="Arial"/>
      <w:b/>
      <w:bCs/>
      <w:i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BD10FE"/>
    <w:pPr>
      <w:keepNext/>
      <w:outlineLvl w:val="1"/>
    </w:pPr>
    <w:rPr>
      <w:rFonts w:ascii="Arial" w:hAnsi="Arial" w:cs="Arial"/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BD10FE"/>
    <w:rPr>
      <w:rFonts w:ascii="Arial" w:eastAsia="Times New Roman" w:hAnsi="Arial" w:cs="Arial"/>
      <w:b/>
      <w:bCs/>
      <w:i/>
      <w:sz w:val="24"/>
      <w:szCs w:val="24"/>
      <w:lang w:eastAsia="hr-HR"/>
    </w:rPr>
  </w:style>
  <w:style w:type="character" w:customStyle="1" w:styleId="Naslov2Char">
    <w:name w:val="Naslov 2 Char"/>
    <w:basedOn w:val="Zadanifontodlomka"/>
    <w:link w:val="Naslov2"/>
    <w:semiHidden/>
    <w:rsid w:val="00BD10FE"/>
    <w:rPr>
      <w:rFonts w:ascii="Arial" w:eastAsia="Times New Roman" w:hAnsi="Arial" w:cs="Arial"/>
      <w:i/>
      <w:sz w:val="24"/>
      <w:szCs w:val="24"/>
      <w:lang w:eastAsia="hr-HR"/>
    </w:rPr>
  </w:style>
  <w:style w:type="character" w:styleId="Hiperveza">
    <w:name w:val="Hyperlink"/>
    <w:basedOn w:val="Zadanifontodlomka"/>
    <w:uiPriority w:val="99"/>
    <w:semiHidden/>
    <w:unhideWhenUsed/>
    <w:rsid w:val="00BD10FE"/>
    <w:rPr>
      <w:color w:val="0563C1" w:themeColor="hyperlink"/>
      <w:u w:val="single"/>
    </w:rPr>
  </w:style>
  <w:style w:type="paragraph" w:styleId="Tijeloteksta2">
    <w:name w:val="Body Text 2"/>
    <w:basedOn w:val="Normal"/>
    <w:link w:val="Tijeloteksta2Char"/>
    <w:semiHidden/>
    <w:unhideWhenUsed/>
    <w:rsid w:val="00BD10FE"/>
    <w:pPr>
      <w:ind w:right="5948"/>
      <w:jc w:val="center"/>
    </w:pPr>
    <w:rPr>
      <w:sz w:val="22"/>
    </w:rPr>
  </w:style>
  <w:style w:type="character" w:customStyle="1" w:styleId="Tijeloteksta2Char">
    <w:name w:val="Tijelo teksta 2 Char"/>
    <w:basedOn w:val="Zadanifontodlomka"/>
    <w:link w:val="Tijeloteksta2"/>
    <w:semiHidden/>
    <w:rsid w:val="00BD10FE"/>
    <w:rPr>
      <w:rFonts w:ascii="Times New Roman" w:eastAsia="Times New Roman" w:hAnsi="Times New Roman" w:cs="Times New Roman"/>
      <w:szCs w:val="24"/>
      <w:lang w:eastAsia="hr-HR"/>
    </w:rPr>
  </w:style>
  <w:style w:type="paragraph" w:styleId="Tijeloteksta3">
    <w:name w:val="Body Text 3"/>
    <w:basedOn w:val="Normal"/>
    <w:link w:val="Tijeloteksta3Char"/>
    <w:uiPriority w:val="99"/>
    <w:semiHidden/>
    <w:unhideWhenUsed/>
    <w:rsid w:val="00BD10FE"/>
    <w:pPr>
      <w:spacing w:after="120"/>
    </w:pPr>
    <w:rPr>
      <w:sz w:val="16"/>
      <w:szCs w:val="16"/>
    </w:rPr>
  </w:style>
  <w:style w:type="character" w:customStyle="1" w:styleId="Tijeloteksta3Char">
    <w:name w:val="Tijelo teksta 3 Char"/>
    <w:basedOn w:val="Zadanifontodlomka"/>
    <w:link w:val="Tijeloteksta3"/>
    <w:uiPriority w:val="99"/>
    <w:semiHidden/>
    <w:rsid w:val="00BD10FE"/>
    <w:rPr>
      <w:rFonts w:ascii="Times New Roman" w:eastAsia="Times New Roman" w:hAnsi="Times New Roman" w:cs="Times New Roman"/>
      <w:sz w:val="16"/>
      <w:szCs w:val="16"/>
      <w:lang w:eastAsia="hr-HR"/>
    </w:rPr>
  </w:style>
  <w:style w:type="paragraph" w:styleId="Tekstbalonia">
    <w:name w:val="Balloon Text"/>
    <w:basedOn w:val="Normal"/>
    <w:link w:val="TekstbaloniaChar"/>
    <w:semiHidden/>
    <w:unhideWhenUsed/>
    <w:rsid w:val="00BD10FE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semiHidden/>
    <w:rsid w:val="00BD10FE"/>
    <w:rPr>
      <w:rFonts w:ascii="Segoe UI" w:eastAsia="Times New Roman" w:hAnsi="Segoe UI" w:cs="Segoe UI"/>
      <w:sz w:val="18"/>
      <w:szCs w:val="18"/>
      <w:lang w:eastAsia="hr-HR"/>
    </w:rPr>
  </w:style>
  <w:style w:type="paragraph" w:styleId="Odlomakpopisa">
    <w:name w:val="List Paragraph"/>
    <w:basedOn w:val="Normal"/>
    <w:uiPriority w:val="34"/>
    <w:qFormat/>
    <w:rsid w:val="00BD10FE"/>
    <w:pPr>
      <w:ind w:left="720"/>
      <w:contextualSpacing/>
    </w:pPr>
  </w:style>
  <w:style w:type="paragraph" w:styleId="Bezproreda">
    <w:name w:val="No Spacing"/>
    <w:uiPriority w:val="1"/>
    <w:qFormat/>
    <w:rsid w:val="00D0057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31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o-jankovci.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3BD86D-C21D-4490-AC67-AC6BE312C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829</Words>
  <Characters>4729</Characters>
  <Application>Microsoft Office Word</Application>
  <DocSecurity>0</DocSecurity>
  <Lines>39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Tijana Crnjak</cp:lastModifiedBy>
  <cp:revision>2</cp:revision>
  <cp:lastPrinted>2023-10-04T12:14:00Z</cp:lastPrinted>
  <dcterms:created xsi:type="dcterms:W3CDTF">2024-11-08T13:31:00Z</dcterms:created>
  <dcterms:modified xsi:type="dcterms:W3CDTF">2024-11-08T13:31:00Z</dcterms:modified>
</cp:coreProperties>
</file>